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28042179"/>
        <w:docPartObj>
          <w:docPartGallery w:val="Cover Pages"/>
          <w:docPartUnique/>
        </w:docPartObj>
      </w:sdtPr>
      <w:sdtEndPr>
        <w:rPr>
          <w:b/>
          <w:bCs/>
          <w:lang w:val="en-US"/>
        </w:rPr>
      </w:sdtEndPr>
      <w:sdtContent>
        <w:p w14:paraId="5624F107" w14:textId="42044725" w:rsidR="0067480A" w:rsidRPr="0067480A" w:rsidRDefault="0067480A" w:rsidP="0067480A">
          <w:pPr>
            <w:jc w:val="center"/>
            <w:rPr>
              <w:rFonts w:ascii="Times New Roman" w:hAnsi="Times New Roman" w:cs="Times New Roman"/>
              <w:b/>
              <w:bCs/>
              <w:sz w:val="42"/>
              <w:szCs w:val="42"/>
            </w:rPr>
          </w:pPr>
          <w:r w:rsidRPr="0067480A">
            <w:rPr>
              <w:rFonts w:ascii="Times New Roman" w:hAnsi="Times New Roman" w:cs="Times New Roman"/>
              <w:b/>
              <w:bCs/>
              <w:sz w:val="42"/>
              <w:szCs w:val="42"/>
            </w:rPr>
            <w:t>MEMORANDUM OF UNDERSTANDING</w:t>
          </w:r>
        </w:p>
        <w:p w14:paraId="16149F8C" w14:textId="7533581F" w:rsidR="0067480A" w:rsidRPr="0067480A" w:rsidRDefault="0067480A" w:rsidP="0067480A">
          <w:pPr>
            <w:jc w:val="center"/>
            <w:rPr>
              <w:rFonts w:ascii="Times New Roman" w:hAnsi="Times New Roman" w:cs="Times New Roman"/>
              <w:sz w:val="42"/>
              <w:szCs w:val="42"/>
            </w:rPr>
          </w:pPr>
          <w:r w:rsidRPr="0067480A">
            <w:rPr>
              <w:rFonts w:ascii="Times New Roman" w:hAnsi="Times New Roman" w:cs="Times New Roman"/>
              <w:b/>
              <w:bCs/>
              <w:sz w:val="42"/>
              <w:szCs w:val="42"/>
            </w:rPr>
            <w:t>(MOU)</w:t>
          </w:r>
        </w:p>
        <w:p w14:paraId="22FD5F2F" w14:textId="3FBC5F22" w:rsidR="0067480A" w:rsidRPr="0067480A" w:rsidRDefault="0067480A" w:rsidP="0067480A">
          <w:pPr>
            <w:jc w:val="center"/>
            <w:rPr>
              <w:rFonts w:ascii="Times New Roman" w:hAnsi="Times New Roman" w:cs="Times New Roman"/>
            </w:rPr>
          </w:pPr>
          <w:r w:rsidRPr="007247ED">
            <w:rPr>
              <w:rFonts w:ascii="Times New Roman" w:hAnsi="Times New Roman" w:cs="Times New Roman"/>
              <w:sz w:val="36"/>
              <w:szCs w:val="36"/>
            </w:rPr>
            <w:t>BETWEEN</w:t>
          </w:r>
        </w:p>
        <w:p w14:paraId="19608109" w14:textId="61D2A995" w:rsidR="0067480A" w:rsidRPr="0067480A" w:rsidRDefault="0067480A" w:rsidP="0067480A">
          <w:pPr>
            <w:jc w:val="center"/>
            <w:rPr>
              <w:rFonts w:ascii="Times New Roman" w:hAnsi="Times New Roman" w:cs="Times New Roman"/>
            </w:rPr>
          </w:pPr>
          <w:r w:rsidRPr="0067480A">
            <w:rPr>
              <w:rFonts w:ascii="Times New Roman" w:hAnsi="Times New Roman" w:cs="Times New Roman"/>
              <w:noProof/>
            </w:rPr>
            <w:drawing>
              <wp:inline distT="0" distB="0" distL="0" distR="0" wp14:anchorId="69C0AE8A" wp14:editId="13E3AAF6">
                <wp:extent cx="2838782" cy="3303758"/>
                <wp:effectExtent l="0" t="0" r="0" b="0"/>
                <wp:docPr id="183641126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11263" name="Picture 1" descr="A blu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1152" cy="3306516"/>
                        </a:xfrm>
                        <a:prstGeom prst="rect">
                          <a:avLst/>
                        </a:prstGeom>
                        <a:noFill/>
                        <a:ln>
                          <a:noFill/>
                        </a:ln>
                      </pic:spPr>
                    </pic:pic>
                  </a:graphicData>
                </a:graphic>
              </wp:inline>
            </w:drawing>
          </w:r>
        </w:p>
        <w:p w14:paraId="70E5AC5B" w14:textId="3FCB6EFD" w:rsidR="0067480A" w:rsidRPr="0067480A" w:rsidRDefault="0067480A" w:rsidP="0067480A">
          <w:pPr>
            <w:jc w:val="center"/>
            <w:rPr>
              <w:rFonts w:ascii="Times New Roman" w:hAnsi="Times New Roman" w:cs="Times New Roman"/>
            </w:rPr>
          </w:pPr>
        </w:p>
        <w:p w14:paraId="3BE564DD" w14:textId="165E7DAE" w:rsidR="0067480A" w:rsidRPr="0067480A" w:rsidRDefault="0067480A" w:rsidP="0067480A">
          <w:pPr>
            <w:jc w:val="center"/>
            <w:rPr>
              <w:rFonts w:ascii="Times New Roman" w:hAnsi="Times New Roman" w:cs="Times New Roman"/>
              <w:b/>
              <w:bCs/>
            </w:rPr>
          </w:pPr>
          <w:r w:rsidRPr="0067480A">
            <w:rPr>
              <w:rFonts w:ascii="Times New Roman" w:hAnsi="Times New Roman" w:cs="Times New Roman"/>
              <w:b/>
              <w:bCs/>
              <w:sz w:val="42"/>
              <w:szCs w:val="42"/>
            </w:rPr>
            <w:t>BOARD OF PRACTICAL TRAINING</w:t>
          </w:r>
        </w:p>
        <w:p w14:paraId="528F9CC7" w14:textId="6A7E5462" w:rsidR="0067480A" w:rsidRPr="0067480A" w:rsidRDefault="0067480A" w:rsidP="0067480A">
          <w:pPr>
            <w:jc w:val="center"/>
            <w:rPr>
              <w:rFonts w:ascii="Times New Roman" w:hAnsi="Times New Roman" w:cs="Times New Roman"/>
              <w:sz w:val="42"/>
              <w:szCs w:val="42"/>
            </w:rPr>
          </w:pPr>
          <w:r w:rsidRPr="0067480A">
            <w:rPr>
              <w:rFonts w:ascii="Times New Roman" w:hAnsi="Times New Roman" w:cs="Times New Roman"/>
              <w:sz w:val="42"/>
              <w:szCs w:val="42"/>
            </w:rPr>
            <w:t>&amp;</w:t>
          </w:r>
        </w:p>
        <w:tbl>
          <w:tblPr>
            <w:tblStyle w:val="TableGrid"/>
            <w:tblW w:w="0" w:type="auto"/>
            <w:jc w:val="center"/>
            <w:tblLook w:val="04A0" w:firstRow="1" w:lastRow="0" w:firstColumn="1" w:lastColumn="0" w:noHBand="0" w:noVBand="1"/>
          </w:tblPr>
          <w:tblGrid>
            <w:gridCol w:w="6947"/>
          </w:tblGrid>
          <w:tr w:rsidR="0067480A" w:rsidRPr="0067480A" w14:paraId="6F209825" w14:textId="77777777" w:rsidTr="0067480A">
            <w:trPr>
              <w:trHeight w:val="1760"/>
              <w:jc w:val="center"/>
            </w:trPr>
            <w:tc>
              <w:tcPr>
                <w:tcW w:w="6947" w:type="dxa"/>
                <w:vAlign w:val="center"/>
              </w:tcPr>
              <w:p w14:paraId="3410447F" w14:textId="47437A50" w:rsidR="0067480A" w:rsidRPr="0067480A" w:rsidRDefault="0067480A" w:rsidP="0067480A">
                <w:pPr>
                  <w:jc w:val="center"/>
                  <w:rPr>
                    <w:rFonts w:ascii="Times New Roman" w:hAnsi="Times New Roman" w:cs="Times New Roman"/>
                  </w:rPr>
                </w:pPr>
                <w:r w:rsidRPr="0067480A">
                  <w:rPr>
                    <w:rFonts w:ascii="Times New Roman" w:hAnsi="Times New Roman" w:cs="Times New Roman"/>
                    <w:sz w:val="40"/>
                    <w:szCs w:val="40"/>
                  </w:rPr>
                  <w:t>LOGO OF THE HEI/UNIVERSITY</w:t>
                </w:r>
              </w:p>
            </w:tc>
          </w:tr>
        </w:tbl>
        <w:p w14:paraId="796F0747" w14:textId="77777777" w:rsidR="0067480A" w:rsidRPr="0067480A" w:rsidRDefault="0067480A" w:rsidP="0067480A">
          <w:pPr>
            <w:jc w:val="center"/>
            <w:rPr>
              <w:rFonts w:ascii="Times New Roman" w:hAnsi="Times New Roman" w:cs="Times New Roman"/>
              <w:sz w:val="12"/>
              <w:szCs w:val="12"/>
            </w:rPr>
          </w:pPr>
        </w:p>
        <w:p w14:paraId="1BB62B0A" w14:textId="120FD879" w:rsidR="0067480A" w:rsidRPr="0067480A" w:rsidRDefault="0067480A" w:rsidP="0067480A">
          <w:pPr>
            <w:jc w:val="center"/>
            <w:rPr>
              <w:rFonts w:ascii="Times New Roman" w:hAnsi="Times New Roman" w:cs="Times New Roman"/>
              <w:b/>
              <w:bCs/>
              <w:sz w:val="42"/>
              <w:szCs w:val="42"/>
            </w:rPr>
          </w:pPr>
          <w:r w:rsidRPr="0067480A">
            <w:rPr>
              <w:rFonts w:ascii="Times New Roman" w:hAnsi="Times New Roman" w:cs="Times New Roman"/>
              <w:b/>
              <w:bCs/>
              <w:sz w:val="42"/>
              <w:szCs w:val="42"/>
            </w:rPr>
            <w:t>NAME OF THE HEI/UNIVERSITY</w:t>
          </w:r>
        </w:p>
        <w:p w14:paraId="749CE80A" w14:textId="392A1EBF" w:rsidR="0067480A" w:rsidRPr="0067480A" w:rsidRDefault="0067480A" w:rsidP="0067480A">
          <w:pPr>
            <w:jc w:val="center"/>
            <w:rPr>
              <w:rFonts w:ascii="Times New Roman" w:hAnsi="Times New Roman" w:cs="Times New Roman"/>
              <w:b/>
              <w:bCs/>
              <w:sz w:val="42"/>
              <w:szCs w:val="42"/>
            </w:rPr>
          </w:pPr>
          <w:r w:rsidRPr="007247ED">
            <w:rPr>
              <w:rFonts w:ascii="Times New Roman" w:hAnsi="Times New Roman" w:cs="Times New Roman"/>
              <w:b/>
              <w:bCs/>
              <w:sz w:val="36"/>
              <w:szCs w:val="36"/>
            </w:rPr>
            <w:t>FOR</w:t>
          </w:r>
        </w:p>
        <w:p w14:paraId="29195BEB" w14:textId="71115C06" w:rsidR="0067480A" w:rsidRDefault="0067480A" w:rsidP="0067480A">
          <w:pPr>
            <w:jc w:val="center"/>
          </w:pPr>
          <w:r w:rsidRPr="0067480A">
            <w:rPr>
              <w:rFonts w:ascii="Times New Roman" w:hAnsi="Times New Roman" w:cs="Times New Roman"/>
              <w:b/>
              <w:bCs/>
              <w:sz w:val="42"/>
              <w:szCs w:val="42"/>
            </w:rPr>
            <w:t>APPRENTICESHIP PROGRAMME</w:t>
          </w:r>
        </w:p>
        <w:p w14:paraId="46EB90F5" w14:textId="0E21293C" w:rsidR="0067480A" w:rsidRDefault="0067480A">
          <w:pPr>
            <w:rPr>
              <w:b/>
              <w:bCs/>
              <w:lang w:val="en-US"/>
            </w:rPr>
          </w:pPr>
        </w:p>
      </w:sdtContent>
    </w:sdt>
    <w:p w14:paraId="7EFACE56" w14:textId="384422AE" w:rsidR="00C919B4" w:rsidRDefault="000024F5">
      <w:pPr>
        <w:rPr>
          <w:rFonts w:ascii="Times New Roman" w:hAnsi="Times New Roman" w:cs="Times New Roman"/>
          <w:b/>
          <w:bCs/>
          <w:lang w:val="en-US"/>
        </w:rPr>
      </w:pPr>
      <w:r w:rsidRPr="00D7594A">
        <w:rPr>
          <w:b/>
          <w:bCs/>
          <w:lang w:val="en-US"/>
        </w:rPr>
        <w:lastRenderedPageBreak/>
        <w:t xml:space="preserve">                                                         </w:t>
      </w:r>
      <w:r w:rsidRPr="00C919B4">
        <w:rPr>
          <w:rFonts w:ascii="Times New Roman" w:hAnsi="Times New Roman" w:cs="Times New Roman"/>
          <w:b/>
          <w:bCs/>
          <w:sz w:val="28"/>
          <w:szCs w:val="28"/>
          <w:lang w:val="en-US"/>
        </w:rPr>
        <w:t>Memorandum of Understanding</w:t>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t>B</w:t>
      </w:r>
      <w:r w:rsidR="00D7594A" w:rsidRPr="00C919B4">
        <w:rPr>
          <w:rFonts w:ascii="Times New Roman" w:hAnsi="Times New Roman" w:cs="Times New Roman"/>
          <w:b/>
          <w:bCs/>
          <w:lang w:val="en-US"/>
        </w:rPr>
        <w:t>ETWEEN</w:t>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t xml:space="preserve">     BOARD OF PRACTICAL TRAINING (EASTERN REGION), KOLKATA</w:t>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00C919B4">
        <w:rPr>
          <w:rFonts w:ascii="Times New Roman" w:hAnsi="Times New Roman" w:cs="Times New Roman"/>
          <w:b/>
          <w:bCs/>
          <w:lang w:val="en-US"/>
        </w:rPr>
        <w:t xml:space="preserve">      </w:t>
      </w:r>
      <w:r w:rsidRPr="00C919B4">
        <w:rPr>
          <w:rFonts w:ascii="Times New Roman" w:hAnsi="Times New Roman" w:cs="Times New Roman"/>
          <w:b/>
          <w:bCs/>
          <w:lang w:val="en-US"/>
        </w:rPr>
        <w:t>AND</w:t>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r w:rsidRPr="00C919B4">
        <w:rPr>
          <w:rFonts w:ascii="Times New Roman" w:hAnsi="Times New Roman" w:cs="Times New Roman"/>
          <w:b/>
          <w:bCs/>
          <w:lang w:val="en-US"/>
        </w:rPr>
        <w:tab/>
      </w:r>
    </w:p>
    <w:p w14:paraId="4203DF99" w14:textId="64619F41" w:rsidR="000024F5" w:rsidRPr="00C919B4" w:rsidRDefault="00C919B4">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4F7517" w:rsidRPr="00C919B4">
        <w:rPr>
          <w:rFonts w:ascii="Times New Roman" w:hAnsi="Times New Roman" w:cs="Times New Roman"/>
          <w:b/>
          <w:bCs/>
          <w:sz w:val="24"/>
          <w:szCs w:val="24"/>
          <w:lang w:val="en-US"/>
        </w:rPr>
        <w:t>-----------------------------------------------------------------------------------------------------</w:t>
      </w:r>
      <w:r w:rsidR="000024F5" w:rsidRPr="00C919B4">
        <w:rPr>
          <w:rFonts w:ascii="Times New Roman" w:hAnsi="Times New Roman" w:cs="Times New Roman"/>
          <w:b/>
          <w:bCs/>
          <w:sz w:val="24"/>
          <w:szCs w:val="24"/>
          <w:lang w:val="en-US"/>
        </w:rPr>
        <w:tab/>
      </w:r>
      <w:r w:rsidR="006D5FDC" w:rsidRPr="00C919B4">
        <w:rPr>
          <w:rFonts w:ascii="Times New Roman" w:hAnsi="Times New Roman" w:cs="Times New Roman"/>
          <w:b/>
          <w:bCs/>
          <w:sz w:val="24"/>
          <w:szCs w:val="24"/>
          <w:lang w:val="en-US"/>
        </w:rPr>
        <w:tab/>
      </w:r>
      <w:r w:rsidR="006D5FDC" w:rsidRPr="00C919B4">
        <w:rPr>
          <w:rFonts w:ascii="Times New Roman" w:hAnsi="Times New Roman" w:cs="Times New Roman"/>
          <w:b/>
          <w:bCs/>
          <w:sz w:val="24"/>
          <w:szCs w:val="24"/>
          <w:lang w:val="en-US"/>
        </w:rPr>
        <w:tab/>
      </w:r>
      <w:r w:rsidR="006D5FDC" w:rsidRPr="00C919B4">
        <w:rPr>
          <w:rFonts w:ascii="Times New Roman" w:hAnsi="Times New Roman" w:cs="Times New Roman"/>
          <w:b/>
          <w:bCs/>
          <w:sz w:val="24"/>
          <w:szCs w:val="24"/>
          <w:lang w:val="en-US"/>
        </w:rPr>
        <w:tab/>
      </w:r>
      <w:r w:rsidR="006D5FDC" w:rsidRPr="00C919B4">
        <w:rPr>
          <w:rFonts w:ascii="Times New Roman" w:hAnsi="Times New Roman" w:cs="Times New Roman"/>
          <w:b/>
          <w:bCs/>
          <w:sz w:val="24"/>
          <w:szCs w:val="24"/>
          <w:lang w:val="en-US"/>
        </w:rPr>
        <w:tab/>
      </w:r>
      <w:r w:rsidR="006D5FDC" w:rsidRPr="00C919B4">
        <w:rPr>
          <w:rFonts w:ascii="Times New Roman" w:hAnsi="Times New Roman" w:cs="Times New Roman"/>
          <w:b/>
          <w:bCs/>
          <w:sz w:val="24"/>
          <w:szCs w:val="24"/>
          <w:lang w:val="en-US"/>
        </w:rPr>
        <w:tab/>
      </w:r>
      <w:r w:rsidR="006D5FDC" w:rsidRPr="00C919B4">
        <w:rPr>
          <w:rFonts w:ascii="Times New Roman" w:hAnsi="Times New Roman" w:cs="Times New Roman"/>
          <w:b/>
          <w:bCs/>
          <w:sz w:val="24"/>
          <w:szCs w:val="24"/>
          <w:lang w:val="en-US"/>
        </w:rPr>
        <w:tab/>
      </w:r>
      <w:r w:rsidR="006D5FDC" w:rsidRPr="00C919B4">
        <w:rPr>
          <w:rFonts w:ascii="Times New Roman" w:hAnsi="Times New Roman" w:cs="Times New Roman"/>
          <w:b/>
          <w:bCs/>
          <w:sz w:val="24"/>
          <w:szCs w:val="24"/>
          <w:lang w:val="en-US"/>
        </w:rPr>
        <w:tab/>
      </w:r>
      <w:r w:rsidR="006D5FDC" w:rsidRPr="00C919B4">
        <w:rPr>
          <w:rFonts w:ascii="Times New Roman" w:hAnsi="Times New Roman" w:cs="Times New Roman"/>
          <w:b/>
          <w:bCs/>
          <w:sz w:val="24"/>
          <w:szCs w:val="24"/>
          <w:lang w:val="en-US"/>
        </w:rPr>
        <w:tab/>
        <w:t>(HEI</w:t>
      </w:r>
      <w:r w:rsidR="009330C1" w:rsidRPr="00C919B4">
        <w:rPr>
          <w:rFonts w:ascii="Times New Roman" w:hAnsi="Times New Roman" w:cs="Times New Roman"/>
          <w:b/>
          <w:bCs/>
          <w:sz w:val="24"/>
          <w:szCs w:val="24"/>
          <w:lang w:val="en-US"/>
        </w:rPr>
        <w:t>s</w:t>
      </w:r>
      <w:r w:rsidR="006D5FDC" w:rsidRPr="00C919B4">
        <w:rPr>
          <w:rFonts w:ascii="Times New Roman" w:hAnsi="Times New Roman" w:cs="Times New Roman"/>
          <w:b/>
          <w:bCs/>
          <w:sz w:val="24"/>
          <w:szCs w:val="24"/>
          <w:lang w:val="en-US"/>
        </w:rPr>
        <w:t>/ University)</w:t>
      </w:r>
    </w:p>
    <w:p w14:paraId="0250D43B" w14:textId="77777777" w:rsidR="000024F5" w:rsidRDefault="000024F5">
      <w:pPr>
        <w:rPr>
          <w:b/>
          <w:bCs/>
          <w:lang w:val="en-US"/>
        </w:rPr>
      </w:pPr>
    </w:p>
    <w:p w14:paraId="4F22EAB0" w14:textId="77777777" w:rsidR="000024F5" w:rsidRPr="00C47948" w:rsidRDefault="000024F5">
      <w:pPr>
        <w:rPr>
          <w:rFonts w:ascii="Times New Roman" w:hAnsi="Times New Roman" w:cs="Times New Roman"/>
          <w:b/>
          <w:bCs/>
          <w:sz w:val="24"/>
          <w:szCs w:val="24"/>
          <w:lang w:val="en-US"/>
        </w:rPr>
      </w:pPr>
    </w:p>
    <w:p w14:paraId="4B7C0269" w14:textId="3FF85302" w:rsidR="000024F5" w:rsidRPr="00C47948" w:rsidRDefault="000024F5" w:rsidP="006634DF">
      <w:pPr>
        <w:jc w:val="both"/>
        <w:rPr>
          <w:rFonts w:ascii="Times New Roman" w:hAnsi="Times New Roman" w:cs="Times New Roman"/>
          <w:sz w:val="24"/>
          <w:szCs w:val="24"/>
          <w:lang w:val="en-US"/>
        </w:rPr>
      </w:pPr>
      <w:r w:rsidRPr="00C47948">
        <w:rPr>
          <w:rFonts w:ascii="Times New Roman" w:hAnsi="Times New Roman" w:cs="Times New Roman"/>
          <w:sz w:val="24"/>
          <w:szCs w:val="24"/>
          <w:lang w:val="en-US"/>
        </w:rPr>
        <w:t xml:space="preserve">BOARD OF PRACTICAL TRAINING (EASTERN REGION), </w:t>
      </w:r>
      <w:r w:rsidR="009F2294" w:rsidRPr="00C47948">
        <w:rPr>
          <w:rFonts w:ascii="Times New Roman" w:hAnsi="Times New Roman" w:cs="Times New Roman"/>
          <w:sz w:val="24"/>
          <w:szCs w:val="24"/>
          <w:lang w:val="en-US"/>
        </w:rPr>
        <w:t>KOLKATA (</w:t>
      </w:r>
      <w:r w:rsidRPr="00C47948">
        <w:rPr>
          <w:rFonts w:ascii="Times New Roman" w:hAnsi="Times New Roman" w:cs="Times New Roman"/>
          <w:sz w:val="24"/>
          <w:szCs w:val="24"/>
          <w:lang w:val="en-US"/>
        </w:rPr>
        <w:t xml:space="preserve">BOPTER) AND </w:t>
      </w:r>
      <w:r w:rsidR="008D1110" w:rsidRPr="00C47948">
        <w:rPr>
          <w:rFonts w:ascii="Times New Roman" w:hAnsi="Times New Roman" w:cs="Times New Roman"/>
          <w:sz w:val="24"/>
          <w:szCs w:val="24"/>
          <w:lang w:val="en-US"/>
        </w:rPr>
        <w:t>----------------------------------------------------------------------------------------</w:t>
      </w:r>
      <w:r w:rsidRPr="00C47948">
        <w:rPr>
          <w:rFonts w:ascii="Times New Roman" w:hAnsi="Times New Roman" w:cs="Times New Roman"/>
          <w:sz w:val="24"/>
          <w:szCs w:val="24"/>
          <w:lang w:val="en-US"/>
        </w:rPr>
        <w:t xml:space="preserve"> enter into this agreement to facilitate the </w:t>
      </w:r>
      <w:r w:rsidR="00D7594A" w:rsidRPr="00C47948">
        <w:rPr>
          <w:rFonts w:ascii="Times New Roman" w:hAnsi="Times New Roman" w:cs="Times New Roman"/>
          <w:sz w:val="24"/>
          <w:szCs w:val="24"/>
          <w:lang w:val="en-US"/>
        </w:rPr>
        <w:t>A</w:t>
      </w:r>
      <w:r w:rsidR="009F2294" w:rsidRPr="00C47948">
        <w:rPr>
          <w:rFonts w:ascii="Times New Roman" w:hAnsi="Times New Roman" w:cs="Times New Roman"/>
          <w:sz w:val="24"/>
          <w:szCs w:val="24"/>
          <w:lang w:val="en-US"/>
        </w:rPr>
        <w:t>pprenticeship</w:t>
      </w:r>
      <w:r w:rsidRPr="00C47948">
        <w:rPr>
          <w:rFonts w:ascii="Times New Roman" w:hAnsi="Times New Roman" w:cs="Times New Roman"/>
          <w:sz w:val="24"/>
          <w:szCs w:val="24"/>
          <w:lang w:val="en-US"/>
        </w:rPr>
        <w:t xml:space="preserve"> training</w:t>
      </w:r>
      <w:r w:rsidR="00057BE6">
        <w:rPr>
          <w:rFonts w:ascii="Times New Roman" w:hAnsi="Times New Roman" w:cs="Times New Roman"/>
          <w:sz w:val="24"/>
          <w:szCs w:val="24"/>
          <w:lang w:val="en-US"/>
        </w:rPr>
        <w:t xml:space="preserve"> for</w:t>
      </w:r>
      <w:r w:rsidRPr="00C47948">
        <w:rPr>
          <w:rFonts w:ascii="Times New Roman" w:hAnsi="Times New Roman" w:cs="Times New Roman"/>
          <w:sz w:val="24"/>
          <w:szCs w:val="24"/>
          <w:lang w:val="en-US"/>
        </w:rPr>
        <w:t xml:space="preserve"> </w:t>
      </w:r>
      <w:r w:rsidR="00057BE6">
        <w:rPr>
          <w:rFonts w:ascii="Times New Roman" w:hAnsi="Times New Roman" w:cs="Times New Roman"/>
          <w:sz w:val="24"/>
          <w:szCs w:val="24"/>
          <w:lang w:val="en-US"/>
        </w:rPr>
        <w:t>the final year students enrolled in degree and diploma programmes which include industrial training component of minimum 6 months and maximum of 1 year period with stipendiary coverage under National Apprenticeship Training Scheme (NATS)</w:t>
      </w:r>
      <w:r w:rsidR="006634DF" w:rsidRPr="00C47948">
        <w:rPr>
          <w:rFonts w:ascii="Times New Roman" w:hAnsi="Times New Roman" w:cs="Times New Roman"/>
          <w:sz w:val="24"/>
          <w:szCs w:val="24"/>
          <w:lang w:val="en-US"/>
        </w:rPr>
        <w:t xml:space="preserve"> </w:t>
      </w:r>
      <w:r w:rsidR="006634DF">
        <w:rPr>
          <w:rFonts w:ascii="Times New Roman" w:hAnsi="Times New Roman" w:cs="Times New Roman"/>
          <w:sz w:val="24"/>
          <w:szCs w:val="24"/>
          <w:lang w:val="en-US"/>
        </w:rPr>
        <w:t>that can be addressed by two institution</w:t>
      </w:r>
      <w:r w:rsidR="009330C1">
        <w:rPr>
          <w:rFonts w:ascii="Times New Roman" w:hAnsi="Times New Roman" w:cs="Times New Roman"/>
          <w:sz w:val="24"/>
          <w:szCs w:val="24"/>
          <w:lang w:val="en-US"/>
        </w:rPr>
        <w:t>s</w:t>
      </w:r>
      <w:r w:rsidR="006634DF">
        <w:rPr>
          <w:rFonts w:ascii="Times New Roman" w:hAnsi="Times New Roman" w:cs="Times New Roman"/>
          <w:sz w:val="24"/>
          <w:szCs w:val="24"/>
          <w:lang w:val="en-US"/>
        </w:rPr>
        <w:t>.</w:t>
      </w:r>
      <w:r w:rsidRPr="00C47948">
        <w:rPr>
          <w:rFonts w:ascii="Times New Roman" w:hAnsi="Times New Roman" w:cs="Times New Roman"/>
          <w:sz w:val="24"/>
          <w:szCs w:val="24"/>
          <w:lang w:val="en-US"/>
        </w:rPr>
        <w:t xml:space="preserve"> </w:t>
      </w:r>
    </w:p>
    <w:p w14:paraId="403CFEB9" w14:textId="77777777" w:rsidR="00640839" w:rsidRPr="00C47948" w:rsidRDefault="00640839">
      <w:pPr>
        <w:rPr>
          <w:rFonts w:ascii="Times New Roman" w:hAnsi="Times New Roman" w:cs="Times New Roman"/>
          <w:sz w:val="24"/>
          <w:szCs w:val="24"/>
          <w:lang w:val="en-US"/>
        </w:rPr>
      </w:pPr>
    </w:p>
    <w:p w14:paraId="78D669B7" w14:textId="65D55153" w:rsidR="00640839" w:rsidRPr="00C47948" w:rsidRDefault="00640839" w:rsidP="009330C1">
      <w:pPr>
        <w:jc w:val="both"/>
        <w:rPr>
          <w:rFonts w:ascii="Times New Roman" w:hAnsi="Times New Roman" w:cs="Times New Roman"/>
          <w:b/>
          <w:bCs/>
          <w:sz w:val="24"/>
          <w:szCs w:val="24"/>
          <w:lang w:val="en-US"/>
        </w:rPr>
      </w:pPr>
      <w:r w:rsidRPr="00C47948">
        <w:rPr>
          <w:rFonts w:ascii="Times New Roman" w:hAnsi="Times New Roman" w:cs="Times New Roman"/>
          <w:b/>
          <w:bCs/>
          <w:sz w:val="24"/>
          <w:szCs w:val="24"/>
          <w:lang w:val="en-US"/>
        </w:rPr>
        <w:t>About BOPTER</w:t>
      </w:r>
    </w:p>
    <w:p w14:paraId="18B9A273" w14:textId="6B551F1D" w:rsidR="009F2294" w:rsidRPr="00C47948" w:rsidRDefault="00640839" w:rsidP="009330C1">
      <w:pPr>
        <w:jc w:val="both"/>
        <w:rPr>
          <w:rFonts w:ascii="Times New Roman" w:hAnsi="Times New Roman" w:cs="Times New Roman"/>
          <w:sz w:val="24"/>
          <w:szCs w:val="24"/>
          <w:lang w:val="en-US"/>
        </w:rPr>
      </w:pPr>
      <w:r w:rsidRPr="00C47948">
        <w:rPr>
          <w:rFonts w:ascii="Times New Roman" w:hAnsi="Times New Roman" w:cs="Times New Roman"/>
          <w:sz w:val="24"/>
          <w:szCs w:val="24"/>
          <w:lang w:val="en-US"/>
        </w:rPr>
        <w:t xml:space="preserve">Established in 1968, Board of </w:t>
      </w:r>
      <w:r w:rsidR="00D7594A" w:rsidRPr="00C47948">
        <w:rPr>
          <w:rFonts w:ascii="Times New Roman" w:hAnsi="Times New Roman" w:cs="Times New Roman"/>
          <w:sz w:val="24"/>
          <w:szCs w:val="24"/>
          <w:lang w:val="en-US"/>
        </w:rPr>
        <w:t>P</w:t>
      </w:r>
      <w:r w:rsidRPr="00C47948">
        <w:rPr>
          <w:rFonts w:ascii="Times New Roman" w:hAnsi="Times New Roman" w:cs="Times New Roman"/>
          <w:sz w:val="24"/>
          <w:szCs w:val="24"/>
          <w:lang w:val="en-US"/>
        </w:rPr>
        <w:t xml:space="preserve">ractical Training (Eastern Region), Kolkata is an autonomous organization under the Ministry of Education, Department of Higher Education, Govt. of India. The Board is functioning at its own premises at Block-EA, Sec-I, Salt Lake city, Kolkata -700064,West Bengal .The major function of the Board is to implement and monitor the provisions of the Apprentices Act 1961, as amended in 1973 and 2014 so far as they relate to the training of Graduates </w:t>
      </w:r>
      <w:r w:rsidR="00AC75F7">
        <w:rPr>
          <w:rFonts w:ascii="Times New Roman" w:hAnsi="Times New Roman" w:cs="Times New Roman"/>
          <w:sz w:val="24"/>
          <w:szCs w:val="24"/>
          <w:lang w:val="en-US"/>
        </w:rPr>
        <w:t>and Diploma holders in Technical as well as Non-Technical streams</w:t>
      </w:r>
      <w:r w:rsidR="009F2294" w:rsidRPr="00C47948">
        <w:rPr>
          <w:rFonts w:ascii="Times New Roman" w:hAnsi="Times New Roman" w:cs="Times New Roman"/>
          <w:sz w:val="24"/>
          <w:szCs w:val="24"/>
          <w:lang w:val="en-US"/>
        </w:rPr>
        <w:t xml:space="preserve"> in exercise of power conferred to the Board under</w:t>
      </w:r>
      <w:r w:rsidR="00AC75F7">
        <w:rPr>
          <w:rFonts w:ascii="Times New Roman" w:hAnsi="Times New Roman" w:cs="Times New Roman"/>
          <w:sz w:val="24"/>
          <w:szCs w:val="24"/>
          <w:lang w:val="en-US"/>
        </w:rPr>
        <w:t xml:space="preserve"> Section 23 of</w:t>
      </w:r>
      <w:r w:rsidR="009F2294" w:rsidRPr="00C47948">
        <w:rPr>
          <w:rFonts w:ascii="Times New Roman" w:hAnsi="Times New Roman" w:cs="Times New Roman"/>
          <w:sz w:val="24"/>
          <w:szCs w:val="24"/>
          <w:lang w:val="en-US"/>
        </w:rPr>
        <w:t xml:space="preserve"> the said Act.</w:t>
      </w:r>
    </w:p>
    <w:p w14:paraId="61FE8C48" w14:textId="77777777" w:rsidR="009929AF" w:rsidRPr="00C47948" w:rsidRDefault="009929AF">
      <w:pPr>
        <w:rPr>
          <w:rFonts w:ascii="Times New Roman" w:hAnsi="Times New Roman" w:cs="Times New Roman"/>
          <w:sz w:val="24"/>
          <w:szCs w:val="24"/>
          <w:lang w:val="en-US"/>
        </w:rPr>
      </w:pPr>
    </w:p>
    <w:p w14:paraId="48A5FAA0" w14:textId="654B9FF0" w:rsidR="009929AF" w:rsidRPr="00C47948" w:rsidRDefault="009929AF">
      <w:pPr>
        <w:rPr>
          <w:rFonts w:ascii="Times New Roman" w:hAnsi="Times New Roman" w:cs="Times New Roman"/>
          <w:b/>
          <w:bCs/>
          <w:sz w:val="24"/>
          <w:szCs w:val="24"/>
          <w:lang w:val="en-US"/>
        </w:rPr>
      </w:pPr>
      <w:r w:rsidRPr="00C47948">
        <w:rPr>
          <w:rFonts w:ascii="Times New Roman" w:hAnsi="Times New Roman" w:cs="Times New Roman"/>
          <w:b/>
          <w:bCs/>
          <w:sz w:val="24"/>
          <w:szCs w:val="24"/>
          <w:lang w:val="en-US"/>
        </w:rPr>
        <w:t>About Institution</w:t>
      </w:r>
    </w:p>
    <w:p w14:paraId="397E579C" w14:textId="53B0BDA6" w:rsidR="009929AF" w:rsidRPr="00C47948" w:rsidRDefault="009929AF">
      <w:pPr>
        <w:rPr>
          <w:rFonts w:ascii="Times New Roman" w:hAnsi="Times New Roman" w:cs="Times New Roman"/>
          <w:sz w:val="24"/>
          <w:szCs w:val="24"/>
          <w:lang w:val="en-US"/>
        </w:rPr>
      </w:pPr>
      <w:r w:rsidRPr="00C47948">
        <w:rPr>
          <w:rFonts w:ascii="Times New Roman" w:hAnsi="Times New Roman" w:cs="Times New Roman"/>
          <w:sz w:val="24"/>
          <w:szCs w:val="24"/>
          <w:lang w:val="en-US"/>
        </w:rPr>
        <w:t>------------------------------------------------------------------------------------------------------------------------------------------------------------------------------------------------------------------------------------------------------------------------------------------------------------------------------------------------------------------------------------------------------------------------------------------------------------------------------------------------------------------------------------------------------------------------------------------------------------------------------------------------------------------------------------------------------------------------------------------------</w:t>
      </w:r>
    </w:p>
    <w:p w14:paraId="11537DB7" w14:textId="6C88BAF2" w:rsidR="009F2294" w:rsidRPr="00C47948" w:rsidRDefault="009F2294" w:rsidP="009F2294">
      <w:pPr>
        <w:pStyle w:val="ListParagraph"/>
        <w:numPr>
          <w:ilvl w:val="0"/>
          <w:numId w:val="1"/>
        </w:numPr>
        <w:rPr>
          <w:rFonts w:ascii="Times New Roman" w:hAnsi="Times New Roman" w:cs="Times New Roman"/>
          <w:b/>
          <w:bCs/>
          <w:sz w:val="24"/>
          <w:szCs w:val="24"/>
          <w:lang w:val="en-US"/>
        </w:rPr>
      </w:pPr>
      <w:r w:rsidRPr="00C47948">
        <w:rPr>
          <w:rFonts w:ascii="Times New Roman" w:hAnsi="Times New Roman" w:cs="Times New Roman"/>
          <w:b/>
          <w:bCs/>
          <w:sz w:val="24"/>
          <w:szCs w:val="24"/>
          <w:lang w:val="en-US"/>
        </w:rPr>
        <w:t xml:space="preserve">   Definitions</w:t>
      </w:r>
    </w:p>
    <w:p w14:paraId="5474AF63" w14:textId="7E79A3A4" w:rsidR="00D51C0A" w:rsidRPr="00C47948" w:rsidRDefault="009F2294" w:rsidP="009F2294">
      <w:pPr>
        <w:pStyle w:val="ListParagraph"/>
        <w:numPr>
          <w:ilvl w:val="0"/>
          <w:numId w:val="2"/>
        </w:numPr>
        <w:rPr>
          <w:rFonts w:ascii="Times New Roman" w:hAnsi="Times New Roman" w:cs="Times New Roman"/>
          <w:sz w:val="24"/>
          <w:szCs w:val="24"/>
          <w:lang w:val="en-US"/>
        </w:rPr>
      </w:pPr>
      <w:r w:rsidRPr="00C47948">
        <w:rPr>
          <w:rFonts w:ascii="Times New Roman" w:hAnsi="Times New Roman" w:cs="Times New Roman"/>
          <w:sz w:val="24"/>
          <w:szCs w:val="24"/>
          <w:lang w:val="en-US"/>
        </w:rPr>
        <w:t>For the purposes of this agreement 1</w:t>
      </w:r>
      <w:r w:rsidRPr="00C47948">
        <w:rPr>
          <w:rFonts w:ascii="Times New Roman" w:hAnsi="Times New Roman" w:cs="Times New Roman"/>
          <w:sz w:val="24"/>
          <w:szCs w:val="24"/>
          <w:vertAlign w:val="superscript"/>
          <w:lang w:val="en-US"/>
        </w:rPr>
        <w:t>st</w:t>
      </w:r>
      <w:r w:rsidRPr="00C47948">
        <w:rPr>
          <w:rFonts w:ascii="Times New Roman" w:hAnsi="Times New Roman" w:cs="Times New Roman"/>
          <w:sz w:val="24"/>
          <w:szCs w:val="24"/>
          <w:lang w:val="en-US"/>
        </w:rPr>
        <w:t xml:space="preserve"> “</w:t>
      </w:r>
      <w:r w:rsidR="005B0723">
        <w:rPr>
          <w:rFonts w:ascii="Times New Roman" w:hAnsi="Times New Roman" w:cs="Times New Roman"/>
          <w:sz w:val="24"/>
          <w:szCs w:val="24"/>
          <w:lang w:val="en-US"/>
        </w:rPr>
        <w:t>I</w:t>
      </w:r>
      <w:r w:rsidRPr="00C47948">
        <w:rPr>
          <w:rFonts w:ascii="Times New Roman" w:hAnsi="Times New Roman" w:cs="Times New Roman"/>
          <w:sz w:val="24"/>
          <w:szCs w:val="24"/>
          <w:lang w:val="en-US"/>
        </w:rPr>
        <w:t>nstitution</w:t>
      </w:r>
      <w:r w:rsidR="005B0723">
        <w:rPr>
          <w:rFonts w:ascii="Times New Roman" w:hAnsi="Times New Roman" w:cs="Times New Roman"/>
          <w:sz w:val="24"/>
          <w:szCs w:val="24"/>
          <w:lang w:val="en-US"/>
        </w:rPr>
        <w:t>”</w:t>
      </w:r>
      <w:r w:rsidRPr="00C47948">
        <w:rPr>
          <w:rFonts w:ascii="Times New Roman" w:hAnsi="Times New Roman" w:cs="Times New Roman"/>
          <w:sz w:val="24"/>
          <w:szCs w:val="24"/>
          <w:lang w:val="en-US"/>
        </w:rPr>
        <w:t xml:space="preserve"> shall mean BOARD OF PRACTICAL TRAINING (EASTERN REGION), KOLKATA (BOPTER), and </w:t>
      </w:r>
      <w:r w:rsidR="00D51C0A" w:rsidRPr="00C47948">
        <w:rPr>
          <w:rFonts w:ascii="Times New Roman" w:hAnsi="Times New Roman" w:cs="Times New Roman"/>
          <w:sz w:val="24"/>
          <w:szCs w:val="24"/>
          <w:lang w:val="en-US"/>
        </w:rPr>
        <w:t>2</w:t>
      </w:r>
      <w:r w:rsidRPr="00C47948">
        <w:rPr>
          <w:rFonts w:ascii="Times New Roman" w:hAnsi="Times New Roman" w:cs="Times New Roman"/>
          <w:sz w:val="24"/>
          <w:szCs w:val="24"/>
          <w:vertAlign w:val="superscript"/>
          <w:lang w:val="en-US"/>
        </w:rPr>
        <w:t>nd</w:t>
      </w:r>
      <w:r w:rsidRPr="00C47948">
        <w:rPr>
          <w:rFonts w:ascii="Times New Roman" w:hAnsi="Times New Roman" w:cs="Times New Roman"/>
          <w:sz w:val="24"/>
          <w:szCs w:val="24"/>
          <w:lang w:val="en-US"/>
        </w:rPr>
        <w:t xml:space="preserve"> </w:t>
      </w:r>
      <w:r w:rsidR="00D51C0A" w:rsidRPr="00C47948">
        <w:rPr>
          <w:rFonts w:ascii="Times New Roman" w:hAnsi="Times New Roman" w:cs="Times New Roman"/>
          <w:sz w:val="24"/>
          <w:szCs w:val="24"/>
          <w:lang w:val="en-US"/>
        </w:rPr>
        <w:t>“</w:t>
      </w:r>
      <w:r w:rsidR="005B0723">
        <w:rPr>
          <w:rFonts w:ascii="Times New Roman" w:hAnsi="Times New Roman" w:cs="Times New Roman"/>
          <w:sz w:val="24"/>
          <w:szCs w:val="24"/>
          <w:lang w:val="en-US"/>
        </w:rPr>
        <w:t>I</w:t>
      </w:r>
      <w:r w:rsidR="00D51C0A" w:rsidRPr="00C47948">
        <w:rPr>
          <w:rFonts w:ascii="Times New Roman" w:hAnsi="Times New Roman" w:cs="Times New Roman"/>
          <w:sz w:val="24"/>
          <w:szCs w:val="24"/>
          <w:lang w:val="en-US"/>
        </w:rPr>
        <w:t>nstitution</w:t>
      </w:r>
      <w:r w:rsidR="005B0723">
        <w:rPr>
          <w:rFonts w:ascii="Times New Roman" w:hAnsi="Times New Roman" w:cs="Times New Roman"/>
          <w:sz w:val="24"/>
          <w:szCs w:val="24"/>
          <w:lang w:val="en-US"/>
        </w:rPr>
        <w:t>”</w:t>
      </w:r>
      <w:r w:rsidRPr="00C47948">
        <w:rPr>
          <w:rFonts w:ascii="Times New Roman" w:hAnsi="Times New Roman" w:cs="Times New Roman"/>
          <w:sz w:val="24"/>
          <w:szCs w:val="24"/>
          <w:lang w:val="en-US"/>
        </w:rPr>
        <w:t xml:space="preserve"> shall mean </w:t>
      </w:r>
      <w:r w:rsidR="009929AF" w:rsidRPr="00C47948">
        <w:rPr>
          <w:rFonts w:ascii="Times New Roman" w:hAnsi="Times New Roman" w:cs="Times New Roman"/>
          <w:sz w:val="24"/>
          <w:szCs w:val="24"/>
          <w:lang w:val="en-US"/>
        </w:rPr>
        <w:t>---------------------------------------------------------------------------------------------------------------------------------------------------------------------------------</w:t>
      </w:r>
    </w:p>
    <w:p w14:paraId="6E2A13FB" w14:textId="150642CC" w:rsidR="00D51C0A" w:rsidRPr="00C47948" w:rsidRDefault="008A6657" w:rsidP="004F7517">
      <w:pPr>
        <w:pStyle w:val="ListParagraph"/>
        <w:ind w:left="1260"/>
        <w:rPr>
          <w:rFonts w:ascii="Times New Roman" w:hAnsi="Times New Roman" w:cs="Times New Roman"/>
          <w:sz w:val="24"/>
          <w:szCs w:val="24"/>
          <w:lang w:val="en-US"/>
        </w:rPr>
      </w:pP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r w:rsidRPr="00C47948">
        <w:rPr>
          <w:rFonts w:ascii="Times New Roman" w:hAnsi="Times New Roman" w:cs="Times New Roman"/>
          <w:sz w:val="24"/>
          <w:szCs w:val="24"/>
          <w:lang w:val="en-US"/>
        </w:rPr>
        <w:tab/>
      </w:r>
    </w:p>
    <w:p w14:paraId="20EB2BB4" w14:textId="77777777" w:rsidR="007129E4" w:rsidRPr="007129E4" w:rsidRDefault="007129E4" w:rsidP="007129E4">
      <w:pPr>
        <w:pStyle w:val="ListParagraph"/>
        <w:ind w:left="540"/>
        <w:rPr>
          <w:rFonts w:ascii="Times New Roman" w:hAnsi="Times New Roman" w:cs="Times New Roman"/>
          <w:sz w:val="24"/>
          <w:szCs w:val="24"/>
          <w:lang w:val="en-US"/>
        </w:rPr>
      </w:pPr>
    </w:p>
    <w:p w14:paraId="0E2AB9D1" w14:textId="41B4B8C8" w:rsidR="00596D98" w:rsidRPr="00C47948" w:rsidRDefault="008A6657" w:rsidP="0031002D">
      <w:pPr>
        <w:pStyle w:val="ListParagraph"/>
        <w:numPr>
          <w:ilvl w:val="0"/>
          <w:numId w:val="1"/>
        </w:numPr>
        <w:jc w:val="both"/>
        <w:rPr>
          <w:rFonts w:ascii="Times New Roman" w:hAnsi="Times New Roman" w:cs="Times New Roman"/>
          <w:sz w:val="24"/>
          <w:szCs w:val="24"/>
          <w:lang w:val="en-US"/>
        </w:rPr>
      </w:pPr>
      <w:r w:rsidRPr="00C47948">
        <w:rPr>
          <w:rFonts w:ascii="Times New Roman" w:hAnsi="Times New Roman" w:cs="Times New Roman"/>
          <w:b/>
          <w:bCs/>
          <w:sz w:val="24"/>
          <w:szCs w:val="24"/>
          <w:lang w:val="en-US"/>
        </w:rPr>
        <w:lastRenderedPageBreak/>
        <w:t>Purpose of the Agreement</w:t>
      </w:r>
      <w:r w:rsidR="00596D98" w:rsidRPr="00C47948">
        <w:rPr>
          <w:rFonts w:ascii="Times New Roman" w:hAnsi="Times New Roman" w:cs="Times New Roman"/>
          <w:b/>
          <w:bCs/>
          <w:sz w:val="24"/>
          <w:szCs w:val="24"/>
          <w:lang w:val="en-US"/>
        </w:rPr>
        <w:tab/>
      </w:r>
      <w:r w:rsidR="00596D98" w:rsidRPr="00C47948">
        <w:rPr>
          <w:rFonts w:ascii="Times New Roman" w:hAnsi="Times New Roman" w:cs="Times New Roman"/>
          <w:b/>
          <w:bCs/>
          <w:sz w:val="24"/>
          <w:szCs w:val="24"/>
          <w:lang w:val="en-US"/>
        </w:rPr>
        <w:tab/>
      </w:r>
      <w:r w:rsidR="00596D98" w:rsidRPr="00C47948">
        <w:rPr>
          <w:rFonts w:ascii="Times New Roman" w:hAnsi="Times New Roman" w:cs="Times New Roman"/>
          <w:b/>
          <w:bCs/>
          <w:sz w:val="24"/>
          <w:szCs w:val="24"/>
          <w:lang w:val="en-US"/>
        </w:rPr>
        <w:tab/>
      </w:r>
      <w:r w:rsidR="00596D98" w:rsidRPr="00C47948">
        <w:rPr>
          <w:rFonts w:ascii="Times New Roman" w:hAnsi="Times New Roman" w:cs="Times New Roman"/>
          <w:b/>
          <w:bCs/>
          <w:sz w:val="24"/>
          <w:szCs w:val="24"/>
          <w:lang w:val="en-US"/>
        </w:rPr>
        <w:tab/>
      </w:r>
      <w:r w:rsidR="00596D98" w:rsidRPr="00C47948">
        <w:rPr>
          <w:rFonts w:ascii="Times New Roman" w:hAnsi="Times New Roman" w:cs="Times New Roman"/>
          <w:b/>
          <w:bCs/>
          <w:sz w:val="24"/>
          <w:szCs w:val="24"/>
          <w:lang w:val="en-US"/>
        </w:rPr>
        <w:tab/>
      </w:r>
      <w:r w:rsidR="00596D98" w:rsidRPr="00C47948">
        <w:rPr>
          <w:rFonts w:ascii="Times New Roman" w:hAnsi="Times New Roman" w:cs="Times New Roman"/>
          <w:b/>
          <w:bCs/>
          <w:sz w:val="24"/>
          <w:szCs w:val="24"/>
          <w:lang w:val="en-US"/>
        </w:rPr>
        <w:tab/>
      </w:r>
      <w:r w:rsidR="00596D98" w:rsidRPr="00C47948">
        <w:rPr>
          <w:rFonts w:ascii="Times New Roman" w:hAnsi="Times New Roman" w:cs="Times New Roman"/>
          <w:b/>
          <w:bCs/>
          <w:sz w:val="24"/>
          <w:szCs w:val="24"/>
          <w:lang w:val="en-US"/>
        </w:rPr>
        <w:tab/>
      </w:r>
      <w:r w:rsidR="00596D98" w:rsidRPr="00C47948">
        <w:rPr>
          <w:rFonts w:ascii="Times New Roman" w:hAnsi="Times New Roman" w:cs="Times New Roman"/>
          <w:b/>
          <w:bCs/>
          <w:sz w:val="24"/>
          <w:szCs w:val="24"/>
          <w:lang w:val="en-US"/>
        </w:rPr>
        <w:tab/>
      </w:r>
      <w:r w:rsidR="00596D98" w:rsidRPr="00C47948">
        <w:rPr>
          <w:rFonts w:ascii="Times New Roman" w:hAnsi="Times New Roman" w:cs="Times New Roman"/>
          <w:b/>
          <w:bCs/>
          <w:sz w:val="24"/>
          <w:szCs w:val="24"/>
          <w:lang w:val="en-US"/>
        </w:rPr>
        <w:tab/>
      </w:r>
      <w:r w:rsidR="00B829E8" w:rsidRPr="00C47948">
        <w:rPr>
          <w:rFonts w:ascii="Times New Roman" w:hAnsi="Times New Roman" w:cs="Times New Roman"/>
          <w:b/>
          <w:bCs/>
          <w:sz w:val="24"/>
          <w:szCs w:val="24"/>
          <w:lang w:val="en-US"/>
        </w:rPr>
        <w:t>i</w:t>
      </w:r>
      <w:r w:rsidR="00596D98" w:rsidRPr="00C47948">
        <w:rPr>
          <w:rFonts w:ascii="Times New Roman" w:hAnsi="Times New Roman" w:cs="Times New Roman"/>
          <w:b/>
          <w:bCs/>
          <w:sz w:val="24"/>
          <w:szCs w:val="24"/>
          <w:lang w:val="en-US"/>
        </w:rPr>
        <w:t>)</w:t>
      </w:r>
      <w:r w:rsidR="00596D98" w:rsidRPr="00C47948">
        <w:rPr>
          <w:rFonts w:ascii="Times New Roman" w:hAnsi="Times New Roman" w:cs="Times New Roman"/>
          <w:sz w:val="24"/>
          <w:szCs w:val="24"/>
          <w:lang w:val="en-US"/>
        </w:rPr>
        <w:t xml:space="preserve"> </w:t>
      </w:r>
      <w:r w:rsidR="001925AB">
        <w:rPr>
          <w:rFonts w:ascii="Times New Roman" w:hAnsi="Times New Roman" w:cs="Times New Roman"/>
          <w:sz w:val="24"/>
          <w:szCs w:val="24"/>
          <w:lang w:val="en-US"/>
        </w:rPr>
        <w:t xml:space="preserve">The specific purpose of this agreement is to establish a close relationship and cooperation between the two participating institutions to ensure that the industrial training component of the final year students enrolled in degree and diploma programmes of the </w:t>
      </w:r>
      <w:r w:rsidR="00545C2B">
        <w:rPr>
          <w:rFonts w:ascii="Times New Roman" w:hAnsi="Times New Roman" w:cs="Times New Roman"/>
          <w:sz w:val="24"/>
          <w:szCs w:val="24"/>
          <w:lang w:val="en-US"/>
        </w:rPr>
        <w:t>2</w:t>
      </w:r>
      <w:r w:rsidR="00545C2B" w:rsidRPr="00545C2B">
        <w:rPr>
          <w:rFonts w:ascii="Times New Roman" w:hAnsi="Times New Roman" w:cs="Times New Roman"/>
          <w:sz w:val="24"/>
          <w:szCs w:val="24"/>
          <w:vertAlign w:val="superscript"/>
          <w:lang w:val="en-US"/>
        </w:rPr>
        <w:t>nd</w:t>
      </w:r>
      <w:r w:rsidR="00545C2B">
        <w:rPr>
          <w:rFonts w:ascii="Times New Roman" w:hAnsi="Times New Roman" w:cs="Times New Roman"/>
          <w:sz w:val="24"/>
          <w:szCs w:val="24"/>
          <w:lang w:val="en-US"/>
        </w:rPr>
        <w:t xml:space="preserve"> Institution</w:t>
      </w:r>
      <w:r w:rsidR="001925AB">
        <w:rPr>
          <w:rFonts w:ascii="Times New Roman" w:hAnsi="Times New Roman" w:cs="Times New Roman"/>
          <w:sz w:val="24"/>
          <w:szCs w:val="24"/>
          <w:lang w:val="en-US"/>
        </w:rPr>
        <w:t xml:space="preserve"> is covered under National Apprenticeship Training Scheme (NATS)</w:t>
      </w:r>
      <w:r w:rsidR="005B0723">
        <w:rPr>
          <w:rFonts w:ascii="Times New Roman" w:hAnsi="Times New Roman" w:cs="Times New Roman"/>
          <w:sz w:val="24"/>
          <w:szCs w:val="24"/>
          <w:lang w:val="en-US"/>
        </w:rPr>
        <w:t xml:space="preserve"> which is governed under the provisions of The Apprentices Act 1961 &amp; The Apprenticeship Rules 1992 as amended thereafter</w:t>
      </w:r>
      <w:r w:rsidR="001925AB">
        <w:rPr>
          <w:rFonts w:ascii="Times New Roman" w:hAnsi="Times New Roman" w:cs="Times New Roman"/>
          <w:sz w:val="24"/>
          <w:szCs w:val="24"/>
          <w:lang w:val="en-US"/>
        </w:rPr>
        <w:t xml:space="preserve"> </w:t>
      </w:r>
      <w:r w:rsidR="005B0723">
        <w:rPr>
          <w:rFonts w:ascii="Times New Roman" w:hAnsi="Times New Roman" w:cs="Times New Roman"/>
          <w:sz w:val="24"/>
          <w:szCs w:val="24"/>
          <w:lang w:val="en-US"/>
        </w:rPr>
        <w:t>s</w:t>
      </w:r>
      <w:r w:rsidR="001925AB">
        <w:rPr>
          <w:rFonts w:ascii="Times New Roman" w:hAnsi="Times New Roman" w:cs="Times New Roman"/>
          <w:sz w:val="24"/>
          <w:szCs w:val="24"/>
          <w:lang w:val="en-US"/>
        </w:rPr>
        <w:t>o that the students are better equipped with requisite skills while they pass out and are better employed.</w:t>
      </w:r>
    </w:p>
    <w:p w14:paraId="16CB29AA" w14:textId="77777777" w:rsidR="00EB517C" w:rsidRPr="00C47948" w:rsidRDefault="00EB517C" w:rsidP="00596D98">
      <w:pPr>
        <w:pStyle w:val="ListParagraph"/>
        <w:ind w:left="540"/>
        <w:rPr>
          <w:rFonts w:ascii="Times New Roman" w:hAnsi="Times New Roman" w:cs="Times New Roman"/>
          <w:sz w:val="24"/>
          <w:szCs w:val="24"/>
          <w:lang w:val="en-US"/>
        </w:rPr>
      </w:pPr>
    </w:p>
    <w:p w14:paraId="52816516" w14:textId="77777777" w:rsidR="00315F4D" w:rsidRPr="00C47948" w:rsidRDefault="00315F4D" w:rsidP="00315F4D">
      <w:pPr>
        <w:pStyle w:val="ListParagraph"/>
        <w:numPr>
          <w:ilvl w:val="0"/>
          <w:numId w:val="1"/>
        </w:numPr>
        <w:rPr>
          <w:rFonts w:ascii="Times New Roman" w:hAnsi="Times New Roman" w:cs="Times New Roman"/>
          <w:b/>
          <w:bCs/>
          <w:sz w:val="24"/>
          <w:szCs w:val="24"/>
          <w:lang w:val="en-US"/>
        </w:rPr>
      </w:pPr>
      <w:r w:rsidRPr="00C47948">
        <w:rPr>
          <w:rFonts w:ascii="Times New Roman" w:hAnsi="Times New Roman" w:cs="Times New Roman"/>
          <w:b/>
          <w:bCs/>
          <w:sz w:val="24"/>
          <w:szCs w:val="24"/>
          <w:lang w:val="en-US"/>
        </w:rPr>
        <w:t>Period of Agreement</w:t>
      </w:r>
    </w:p>
    <w:p w14:paraId="63025A75" w14:textId="77777777" w:rsidR="00D007A3" w:rsidRPr="00C47948" w:rsidRDefault="00315F4D" w:rsidP="00315F4D">
      <w:pPr>
        <w:pStyle w:val="ListParagraph"/>
        <w:ind w:left="540"/>
        <w:rPr>
          <w:rFonts w:ascii="Times New Roman" w:hAnsi="Times New Roman" w:cs="Times New Roman"/>
          <w:sz w:val="24"/>
          <w:szCs w:val="24"/>
          <w:lang w:val="en-US"/>
        </w:rPr>
      </w:pPr>
      <w:r w:rsidRPr="00C47948">
        <w:rPr>
          <w:rFonts w:ascii="Times New Roman" w:hAnsi="Times New Roman" w:cs="Times New Roman"/>
          <w:sz w:val="24"/>
          <w:szCs w:val="24"/>
          <w:lang w:val="en-US"/>
        </w:rPr>
        <w:t xml:space="preserve">This agreement will come into effect from the date of signature by both parties and will be valid for an initial period of </w:t>
      </w:r>
      <w:r w:rsidR="008D1110" w:rsidRPr="00C47948">
        <w:rPr>
          <w:rFonts w:ascii="Times New Roman" w:hAnsi="Times New Roman" w:cs="Times New Roman"/>
          <w:sz w:val="24"/>
          <w:szCs w:val="24"/>
          <w:lang w:val="en-US"/>
        </w:rPr>
        <w:t>one</w:t>
      </w:r>
      <w:r w:rsidRPr="00C47948">
        <w:rPr>
          <w:rFonts w:ascii="Times New Roman" w:hAnsi="Times New Roman" w:cs="Times New Roman"/>
          <w:sz w:val="24"/>
          <w:szCs w:val="24"/>
          <w:lang w:val="en-US"/>
        </w:rPr>
        <w:t xml:space="preserve"> (</w:t>
      </w:r>
      <w:r w:rsidR="008D1110" w:rsidRPr="00C47948">
        <w:rPr>
          <w:rFonts w:ascii="Times New Roman" w:hAnsi="Times New Roman" w:cs="Times New Roman"/>
          <w:sz w:val="24"/>
          <w:szCs w:val="24"/>
          <w:lang w:val="en-US"/>
        </w:rPr>
        <w:t>1</w:t>
      </w:r>
      <w:r w:rsidRPr="00C47948">
        <w:rPr>
          <w:rFonts w:ascii="Times New Roman" w:hAnsi="Times New Roman" w:cs="Times New Roman"/>
          <w:sz w:val="24"/>
          <w:szCs w:val="24"/>
          <w:lang w:val="en-US"/>
        </w:rPr>
        <w:t xml:space="preserve">) </w:t>
      </w:r>
      <w:r w:rsidR="008D1110" w:rsidRPr="00C47948">
        <w:rPr>
          <w:rFonts w:ascii="Times New Roman" w:hAnsi="Times New Roman" w:cs="Times New Roman"/>
          <w:sz w:val="24"/>
          <w:szCs w:val="24"/>
          <w:lang w:val="en-US"/>
        </w:rPr>
        <w:t>year</w:t>
      </w:r>
      <w:r w:rsidRPr="00C47948">
        <w:rPr>
          <w:rFonts w:ascii="Times New Roman" w:hAnsi="Times New Roman" w:cs="Times New Roman"/>
          <w:sz w:val="24"/>
          <w:szCs w:val="24"/>
          <w:lang w:val="en-US"/>
        </w:rPr>
        <w:t xml:space="preserve">. The agreement will be automatically </w:t>
      </w:r>
      <w:r w:rsidR="002E73C3" w:rsidRPr="00C47948">
        <w:rPr>
          <w:rFonts w:ascii="Times New Roman" w:hAnsi="Times New Roman" w:cs="Times New Roman"/>
          <w:sz w:val="24"/>
          <w:szCs w:val="24"/>
          <w:lang w:val="en-US"/>
        </w:rPr>
        <w:t>renewed</w:t>
      </w:r>
      <w:r w:rsidR="00CA212A" w:rsidRPr="00C47948">
        <w:rPr>
          <w:rFonts w:ascii="Times New Roman" w:hAnsi="Times New Roman" w:cs="Times New Roman"/>
          <w:sz w:val="24"/>
          <w:szCs w:val="24"/>
          <w:lang w:val="en-US"/>
        </w:rPr>
        <w:t xml:space="preserve"> </w:t>
      </w:r>
      <w:r w:rsidRPr="00C47948">
        <w:rPr>
          <w:rFonts w:ascii="Times New Roman" w:hAnsi="Times New Roman" w:cs="Times New Roman"/>
          <w:sz w:val="24"/>
          <w:szCs w:val="24"/>
          <w:lang w:val="en-US"/>
        </w:rPr>
        <w:t xml:space="preserve">thereafter, unless terminated or replaced with a new agreement. The agreement may be modified or terminated by six </w:t>
      </w:r>
      <w:r w:rsidR="00E45540" w:rsidRPr="00C47948">
        <w:rPr>
          <w:rFonts w:ascii="Times New Roman" w:hAnsi="Times New Roman" w:cs="Times New Roman"/>
          <w:sz w:val="24"/>
          <w:szCs w:val="24"/>
          <w:lang w:val="en-US"/>
        </w:rPr>
        <w:t>months’</w:t>
      </w:r>
      <w:r w:rsidRPr="00C47948">
        <w:rPr>
          <w:rFonts w:ascii="Times New Roman" w:hAnsi="Times New Roman" w:cs="Times New Roman"/>
          <w:sz w:val="24"/>
          <w:szCs w:val="24"/>
          <w:lang w:val="en-US"/>
        </w:rPr>
        <w:t xml:space="preserve"> written notice to the other party</w:t>
      </w:r>
      <w:r w:rsidR="00E45540" w:rsidRPr="00C47948">
        <w:rPr>
          <w:rFonts w:ascii="Times New Roman" w:hAnsi="Times New Roman" w:cs="Times New Roman"/>
          <w:sz w:val="24"/>
          <w:szCs w:val="24"/>
          <w:lang w:val="en-US"/>
        </w:rPr>
        <w:t>.</w:t>
      </w:r>
    </w:p>
    <w:p w14:paraId="032DDFE4" w14:textId="77777777" w:rsidR="00D007A3" w:rsidRPr="00C47948" w:rsidRDefault="00D007A3" w:rsidP="00315F4D">
      <w:pPr>
        <w:pStyle w:val="ListParagraph"/>
        <w:ind w:left="540"/>
        <w:rPr>
          <w:rFonts w:ascii="Times New Roman" w:hAnsi="Times New Roman" w:cs="Times New Roman"/>
          <w:sz w:val="24"/>
          <w:szCs w:val="24"/>
          <w:lang w:val="en-US"/>
        </w:rPr>
      </w:pPr>
    </w:p>
    <w:p w14:paraId="2D86AFBB" w14:textId="2E4E77E2" w:rsidR="00D007A3" w:rsidRPr="00DB468C" w:rsidRDefault="00D007A3" w:rsidP="00DB468C">
      <w:pPr>
        <w:pStyle w:val="ListParagraph"/>
        <w:numPr>
          <w:ilvl w:val="0"/>
          <w:numId w:val="1"/>
        </w:numPr>
        <w:rPr>
          <w:rFonts w:ascii="Times New Roman" w:hAnsi="Times New Roman" w:cs="Times New Roman"/>
          <w:b/>
          <w:bCs/>
          <w:sz w:val="24"/>
          <w:szCs w:val="24"/>
          <w:lang w:val="en-US"/>
        </w:rPr>
      </w:pPr>
      <w:r w:rsidRPr="00DB468C">
        <w:rPr>
          <w:rFonts w:ascii="Times New Roman" w:hAnsi="Times New Roman" w:cs="Times New Roman"/>
          <w:b/>
          <w:bCs/>
          <w:sz w:val="24"/>
          <w:szCs w:val="24"/>
          <w:lang w:val="en-US"/>
        </w:rPr>
        <w:t>Base Agenda</w:t>
      </w:r>
    </w:p>
    <w:p w14:paraId="5AC17181" w14:textId="1B9B5C1B" w:rsidR="00D007A3" w:rsidRPr="00DB468C" w:rsidRDefault="00D007A3" w:rsidP="00DB468C">
      <w:pPr>
        <w:pStyle w:val="ListParagraph"/>
        <w:ind w:left="540"/>
        <w:jc w:val="both"/>
        <w:rPr>
          <w:rFonts w:ascii="Times New Roman" w:hAnsi="Times New Roman" w:cs="Times New Roman"/>
          <w:b/>
          <w:bCs/>
          <w:sz w:val="24"/>
          <w:szCs w:val="24"/>
          <w:lang w:val="en-US"/>
        </w:rPr>
      </w:pPr>
      <w:r w:rsidRPr="00C47948">
        <w:rPr>
          <w:rFonts w:ascii="Times New Roman" w:hAnsi="Times New Roman" w:cs="Times New Roman"/>
          <w:sz w:val="24"/>
          <w:szCs w:val="24"/>
          <w:lang w:val="en-US"/>
        </w:rPr>
        <w:t xml:space="preserve">i) </w:t>
      </w:r>
      <w:r w:rsidR="00C651F8">
        <w:rPr>
          <w:rFonts w:ascii="Times New Roman" w:hAnsi="Times New Roman" w:cs="Times New Roman"/>
          <w:sz w:val="24"/>
          <w:szCs w:val="24"/>
          <w:lang w:val="en-US"/>
        </w:rPr>
        <w:t>The 1</w:t>
      </w:r>
      <w:r w:rsidR="00C651F8" w:rsidRPr="00C651F8">
        <w:rPr>
          <w:rFonts w:ascii="Times New Roman" w:hAnsi="Times New Roman" w:cs="Times New Roman"/>
          <w:sz w:val="24"/>
          <w:szCs w:val="24"/>
          <w:vertAlign w:val="superscript"/>
          <w:lang w:val="en-US"/>
        </w:rPr>
        <w:t>st</w:t>
      </w:r>
      <w:r w:rsidR="00C651F8">
        <w:rPr>
          <w:rFonts w:ascii="Times New Roman" w:hAnsi="Times New Roman" w:cs="Times New Roman"/>
          <w:sz w:val="24"/>
          <w:szCs w:val="24"/>
          <w:lang w:val="en-US"/>
        </w:rPr>
        <w:t xml:space="preserve"> Institution in consultation shall extend the coverage of NATS to the industrial training component of minimum 6 months and maximum of 1 year period of the final year students enrolled in degree and diploma programmes of the 2</w:t>
      </w:r>
      <w:r w:rsidR="00C651F8" w:rsidRPr="00C651F8">
        <w:rPr>
          <w:rFonts w:ascii="Times New Roman" w:hAnsi="Times New Roman" w:cs="Times New Roman"/>
          <w:sz w:val="24"/>
          <w:szCs w:val="24"/>
          <w:vertAlign w:val="superscript"/>
          <w:lang w:val="en-US"/>
        </w:rPr>
        <w:t>nd</w:t>
      </w:r>
      <w:r w:rsidR="00C651F8">
        <w:rPr>
          <w:rFonts w:ascii="Times New Roman" w:hAnsi="Times New Roman" w:cs="Times New Roman"/>
          <w:sz w:val="24"/>
          <w:szCs w:val="24"/>
          <w:lang w:val="en-US"/>
        </w:rPr>
        <w:t xml:space="preserve"> Institution.</w:t>
      </w:r>
    </w:p>
    <w:p w14:paraId="4A2C521B" w14:textId="77777777" w:rsidR="00D007A3" w:rsidRPr="00C47948" w:rsidRDefault="00D007A3" w:rsidP="00DB468C">
      <w:pPr>
        <w:pStyle w:val="ListParagraph"/>
        <w:ind w:left="540"/>
        <w:jc w:val="both"/>
        <w:rPr>
          <w:rFonts w:ascii="Times New Roman" w:hAnsi="Times New Roman" w:cs="Times New Roman"/>
          <w:sz w:val="24"/>
          <w:szCs w:val="24"/>
          <w:lang w:val="en-US"/>
        </w:rPr>
      </w:pPr>
    </w:p>
    <w:p w14:paraId="2156B365" w14:textId="5483730B" w:rsidR="00D007A3" w:rsidRPr="00C47948" w:rsidRDefault="00D007A3" w:rsidP="00DB468C">
      <w:pPr>
        <w:pStyle w:val="ListParagraph"/>
        <w:ind w:left="540"/>
        <w:jc w:val="both"/>
        <w:rPr>
          <w:rFonts w:ascii="Times New Roman" w:hAnsi="Times New Roman" w:cs="Times New Roman"/>
          <w:sz w:val="24"/>
          <w:szCs w:val="24"/>
          <w:lang w:val="en-US"/>
        </w:rPr>
      </w:pPr>
      <w:r w:rsidRPr="00C47948">
        <w:rPr>
          <w:rFonts w:ascii="Times New Roman" w:hAnsi="Times New Roman" w:cs="Times New Roman"/>
          <w:sz w:val="24"/>
          <w:szCs w:val="24"/>
          <w:lang w:val="en-US"/>
        </w:rPr>
        <w:t>ii)The 2</w:t>
      </w:r>
      <w:r w:rsidRPr="00C47948">
        <w:rPr>
          <w:rFonts w:ascii="Times New Roman" w:hAnsi="Times New Roman" w:cs="Times New Roman"/>
          <w:sz w:val="24"/>
          <w:szCs w:val="24"/>
          <w:vertAlign w:val="superscript"/>
          <w:lang w:val="en-US"/>
        </w:rPr>
        <w:t>nd</w:t>
      </w:r>
      <w:r w:rsidRPr="00C47948">
        <w:rPr>
          <w:rFonts w:ascii="Times New Roman" w:hAnsi="Times New Roman" w:cs="Times New Roman"/>
          <w:sz w:val="24"/>
          <w:szCs w:val="24"/>
          <w:lang w:val="en-US"/>
        </w:rPr>
        <w:t xml:space="preserve"> Institution </w:t>
      </w:r>
      <w:r w:rsidR="006D5FDC">
        <w:rPr>
          <w:rFonts w:ascii="Times New Roman" w:hAnsi="Times New Roman" w:cs="Times New Roman"/>
          <w:sz w:val="24"/>
          <w:szCs w:val="24"/>
          <w:lang w:val="en-US"/>
        </w:rPr>
        <w:t xml:space="preserve">shall </w:t>
      </w:r>
      <w:r w:rsidR="00E7512F">
        <w:rPr>
          <w:rFonts w:ascii="Times New Roman" w:hAnsi="Times New Roman" w:cs="Times New Roman"/>
          <w:sz w:val="24"/>
          <w:szCs w:val="24"/>
          <w:lang w:val="en-US"/>
        </w:rPr>
        <w:t>enroll</w:t>
      </w:r>
      <w:r w:rsidR="006D5FDC">
        <w:rPr>
          <w:rFonts w:ascii="Times New Roman" w:hAnsi="Times New Roman" w:cs="Times New Roman"/>
          <w:sz w:val="24"/>
          <w:szCs w:val="24"/>
          <w:lang w:val="en-US"/>
        </w:rPr>
        <w:t xml:space="preserve"> </w:t>
      </w:r>
      <w:r w:rsidRPr="00C47948">
        <w:rPr>
          <w:rFonts w:ascii="Times New Roman" w:hAnsi="Times New Roman" w:cs="Times New Roman"/>
          <w:sz w:val="24"/>
          <w:szCs w:val="24"/>
          <w:lang w:val="en-US"/>
        </w:rPr>
        <w:t>the</w:t>
      </w:r>
      <w:r w:rsidR="00C05488">
        <w:rPr>
          <w:rFonts w:ascii="Times New Roman" w:hAnsi="Times New Roman" w:cs="Times New Roman"/>
          <w:sz w:val="24"/>
          <w:szCs w:val="24"/>
          <w:lang w:val="en-US"/>
        </w:rPr>
        <w:t xml:space="preserve"> eligible</w:t>
      </w:r>
      <w:r w:rsidR="006D5FDC">
        <w:rPr>
          <w:rFonts w:ascii="Times New Roman" w:hAnsi="Times New Roman" w:cs="Times New Roman"/>
          <w:sz w:val="24"/>
          <w:szCs w:val="24"/>
          <w:lang w:val="en-US"/>
        </w:rPr>
        <w:t xml:space="preserve"> </w:t>
      </w:r>
      <w:r w:rsidRPr="00C47948">
        <w:rPr>
          <w:rFonts w:ascii="Times New Roman" w:hAnsi="Times New Roman" w:cs="Times New Roman"/>
          <w:sz w:val="24"/>
          <w:szCs w:val="24"/>
          <w:lang w:val="en-US"/>
        </w:rPr>
        <w:t>students</w:t>
      </w:r>
      <w:r w:rsidR="006D5FDC">
        <w:rPr>
          <w:rFonts w:ascii="Times New Roman" w:hAnsi="Times New Roman" w:cs="Times New Roman"/>
          <w:sz w:val="24"/>
          <w:szCs w:val="24"/>
          <w:lang w:val="en-US"/>
        </w:rPr>
        <w:t xml:space="preserve"> at the NATS portal link</w:t>
      </w:r>
      <w:r w:rsidR="00815944">
        <w:rPr>
          <w:rFonts w:ascii="Times New Roman" w:hAnsi="Times New Roman" w:cs="Times New Roman"/>
          <w:sz w:val="24"/>
          <w:szCs w:val="24"/>
          <w:lang w:val="en-US"/>
        </w:rPr>
        <w:t>-</w:t>
      </w:r>
      <w:r w:rsidR="006D5FDC">
        <w:rPr>
          <w:rFonts w:ascii="Times New Roman" w:hAnsi="Times New Roman" w:cs="Times New Roman"/>
          <w:sz w:val="24"/>
          <w:szCs w:val="24"/>
          <w:lang w:val="en-US"/>
        </w:rPr>
        <w:t xml:space="preserve"> </w:t>
      </w:r>
      <w:hyperlink r:id="rId7" w:history="1">
        <w:r w:rsidR="006D5FDC" w:rsidRPr="003760EF">
          <w:rPr>
            <w:rStyle w:val="Hyperlink"/>
            <w:rFonts w:ascii="Times New Roman" w:hAnsi="Times New Roman" w:cs="Times New Roman"/>
            <w:sz w:val="24"/>
            <w:szCs w:val="24"/>
            <w:lang w:val="en-US"/>
          </w:rPr>
          <w:t>www.nats.education.gov.in</w:t>
        </w:r>
      </w:hyperlink>
      <w:r w:rsidR="006D5FDC">
        <w:rPr>
          <w:rFonts w:ascii="Times New Roman" w:hAnsi="Times New Roman" w:cs="Times New Roman"/>
          <w:sz w:val="24"/>
          <w:szCs w:val="24"/>
          <w:lang w:val="en-US"/>
        </w:rPr>
        <w:t xml:space="preserve"> </w:t>
      </w:r>
      <w:r w:rsidRPr="00C47948">
        <w:rPr>
          <w:rFonts w:ascii="Times New Roman" w:hAnsi="Times New Roman" w:cs="Times New Roman"/>
          <w:sz w:val="24"/>
          <w:szCs w:val="24"/>
          <w:lang w:val="en-US"/>
        </w:rPr>
        <w:t xml:space="preserve"> </w:t>
      </w:r>
      <w:r w:rsidR="006D5FDC">
        <w:rPr>
          <w:rFonts w:ascii="Times New Roman" w:hAnsi="Times New Roman" w:cs="Times New Roman"/>
          <w:sz w:val="24"/>
          <w:szCs w:val="24"/>
          <w:lang w:val="en-US"/>
        </w:rPr>
        <w:t xml:space="preserve">for </w:t>
      </w:r>
      <w:r w:rsidR="00DB468C" w:rsidRPr="00C47948">
        <w:rPr>
          <w:rFonts w:ascii="Times New Roman" w:hAnsi="Times New Roman" w:cs="Times New Roman"/>
          <w:sz w:val="24"/>
          <w:szCs w:val="24"/>
          <w:lang w:val="en-US"/>
        </w:rPr>
        <w:t xml:space="preserve"> apprenticeship</w:t>
      </w:r>
      <w:r w:rsidRPr="00C47948">
        <w:rPr>
          <w:rFonts w:ascii="Times New Roman" w:hAnsi="Times New Roman" w:cs="Times New Roman"/>
          <w:sz w:val="24"/>
          <w:szCs w:val="24"/>
          <w:lang w:val="en-US"/>
        </w:rPr>
        <w:t xml:space="preserve"> of minimum 6 months to a maximum of 1 year integrated in the final year of Apprenticeship Embedded Graduate</w:t>
      </w:r>
      <w:r w:rsidR="005B0723">
        <w:rPr>
          <w:rFonts w:ascii="Times New Roman" w:hAnsi="Times New Roman" w:cs="Times New Roman"/>
          <w:sz w:val="24"/>
          <w:szCs w:val="24"/>
          <w:lang w:val="en-US"/>
        </w:rPr>
        <w:t xml:space="preserve"> (</w:t>
      </w:r>
      <w:r w:rsidR="005B0723">
        <w:rPr>
          <w:rFonts w:ascii="Times New Roman" w:hAnsi="Times New Roman" w:cs="Times New Roman"/>
          <w:sz w:val="24"/>
          <w:szCs w:val="24"/>
          <w:lang w:val="en-US"/>
        </w:rPr>
        <w:t>Technical/Non-Technical</w:t>
      </w:r>
      <w:r w:rsidR="005B0723">
        <w:rPr>
          <w:rFonts w:ascii="Times New Roman" w:hAnsi="Times New Roman" w:cs="Times New Roman"/>
          <w:sz w:val="24"/>
          <w:szCs w:val="24"/>
          <w:lang w:val="en-US"/>
        </w:rPr>
        <w:t>)</w:t>
      </w:r>
      <w:r w:rsidRPr="00C47948">
        <w:rPr>
          <w:rFonts w:ascii="Times New Roman" w:hAnsi="Times New Roman" w:cs="Times New Roman"/>
          <w:sz w:val="24"/>
          <w:szCs w:val="24"/>
          <w:lang w:val="en-US"/>
        </w:rPr>
        <w:t xml:space="preserve"> and Diploma</w:t>
      </w:r>
      <w:r w:rsidR="00815944">
        <w:rPr>
          <w:rFonts w:ascii="Times New Roman" w:hAnsi="Times New Roman" w:cs="Times New Roman"/>
          <w:sz w:val="24"/>
          <w:szCs w:val="24"/>
          <w:lang w:val="en-US"/>
        </w:rPr>
        <w:t xml:space="preserve"> (Technical/Non-Technical)</w:t>
      </w:r>
      <w:r w:rsidRPr="00C47948">
        <w:rPr>
          <w:rFonts w:ascii="Times New Roman" w:hAnsi="Times New Roman" w:cs="Times New Roman"/>
          <w:sz w:val="24"/>
          <w:szCs w:val="24"/>
          <w:lang w:val="en-US"/>
        </w:rPr>
        <w:t xml:space="preserve"> courses </w:t>
      </w:r>
      <w:r w:rsidR="006D5FDC">
        <w:rPr>
          <w:rFonts w:ascii="Times New Roman" w:hAnsi="Times New Roman" w:cs="Times New Roman"/>
          <w:sz w:val="24"/>
          <w:szCs w:val="24"/>
          <w:lang w:val="en-US"/>
        </w:rPr>
        <w:t xml:space="preserve"> that </w:t>
      </w:r>
      <w:r w:rsidRPr="00C47948">
        <w:rPr>
          <w:rFonts w:ascii="Times New Roman" w:hAnsi="Times New Roman" w:cs="Times New Roman"/>
          <w:sz w:val="24"/>
          <w:szCs w:val="24"/>
          <w:lang w:val="en-US"/>
        </w:rPr>
        <w:t>can be covered under National Apprenticeship Training Scheme.</w:t>
      </w:r>
    </w:p>
    <w:p w14:paraId="162CFE83" w14:textId="77777777" w:rsidR="00D007A3" w:rsidRPr="00C47948" w:rsidRDefault="00D007A3" w:rsidP="00DB468C">
      <w:pPr>
        <w:pStyle w:val="ListParagraph"/>
        <w:ind w:left="540"/>
        <w:jc w:val="both"/>
        <w:rPr>
          <w:rFonts w:ascii="Times New Roman" w:hAnsi="Times New Roman" w:cs="Times New Roman"/>
          <w:sz w:val="24"/>
          <w:szCs w:val="24"/>
          <w:lang w:val="en-US"/>
        </w:rPr>
      </w:pPr>
    </w:p>
    <w:p w14:paraId="572CB2BE" w14:textId="3C0DD66E" w:rsidR="00D007A3" w:rsidRPr="00C47948" w:rsidRDefault="00D007A3" w:rsidP="00DB468C">
      <w:pPr>
        <w:pStyle w:val="ListParagraph"/>
        <w:ind w:left="540"/>
        <w:jc w:val="both"/>
        <w:rPr>
          <w:rFonts w:ascii="Times New Roman" w:hAnsi="Times New Roman" w:cs="Times New Roman"/>
          <w:sz w:val="24"/>
          <w:szCs w:val="24"/>
          <w:lang w:val="en-US"/>
        </w:rPr>
      </w:pPr>
      <w:r w:rsidRPr="00C47948">
        <w:rPr>
          <w:rFonts w:ascii="Times New Roman" w:hAnsi="Times New Roman" w:cs="Times New Roman"/>
          <w:sz w:val="24"/>
          <w:szCs w:val="24"/>
          <w:lang w:val="en-US"/>
        </w:rPr>
        <w:t>iii)  The 2</w:t>
      </w:r>
      <w:r w:rsidRPr="00C47948">
        <w:rPr>
          <w:rFonts w:ascii="Times New Roman" w:hAnsi="Times New Roman" w:cs="Times New Roman"/>
          <w:sz w:val="24"/>
          <w:szCs w:val="24"/>
          <w:vertAlign w:val="superscript"/>
          <w:lang w:val="en-US"/>
        </w:rPr>
        <w:t>nd</w:t>
      </w:r>
      <w:r w:rsidRPr="00C47948">
        <w:rPr>
          <w:rFonts w:ascii="Times New Roman" w:hAnsi="Times New Roman" w:cs="Times New Roman"/>
          <w:sz w:val="24"/>
          <w:szCs w:val="24"/>
          <w:lang w:val="en-US"/>
        </w:rPr>
        <w:t xml:space="preserve"> Institution shall supply the information to the students that the said courses may be considered to be equivalent to the Sandwich courses as defined in the Apprenticeship Act ,1961 and The Apprenticeship Rules ,1992, both amended time to time. The apprentices of such</w:t>
      </w:r>
      <w:r w:rsidR="00545C2B">
        <w:rPr>
          <w:rFonts w:ascii="Times New Roman" w:hAnsi="Times New Roman" w:cs="Times New Roman"/>
          <w:sz w:val="24"/>
          <w:szCs w:val="24"/>
          <w:lang w:val="en-US"/>
        </w:rPr>
        <w:t xml:space="preserve"> degree and diploma</w:t>
      </w:r>
      <w:r w:rsidRPr="00C47948">
        <w:rPr>
          <w:rFonts w:ascii="Times New Roman" w:hAnsi="Times New Roman" w:cs="Times New Roman"/>
          <w:sz w:val="24"/>
          <w:szCs w:val="24"/>
          <w:lang w:val="en-US"/>
        </w:rPr>
        <w:t xml:space="preserve"> courses shall be termed as “Graduate Apprentice (Sandwich Courses)”, and “Technician Apprentice (Sandwich Courses)”</w:t>
      </w:r>
      <w:r w:rsidR="00545C2B">
        <w:rPr>
          <w:rFonts w:ascii="Times New Roman" w:hAnsi="Times New Roman" w:cs="Times New Roman"/>
          <w:sz w:val="24"/>
          <w:szCs w:val="24"/>
          <w:lang w:val="en-US"/>
        </w:rPr>
        <w:t xml:space="preserve"> respectively.</w:t>
      </w:r>
    </w:p>
    <w:p w14:paraId="68D203FA" w14:textId="77777777" w:rsidR="00D007A3" w:rsidRPr="00C47948" w:rsidRDefault="00D007A3" w:rsidP="00DB468C">
      <w:pPr>
        <w:pStyle w:val="ListParagraph"/>
        <w:ind w:left="540"/>
        <w:jc w:val="both"/>
        <w:rPr>
          <w:rFonts w:ascii="Times New Roman" w:hAnsi="Times New Roman" w:cs="Times New Roman"/>
          <w:sz w:val="24"/>
          <w:szCs w:val="24"/>
          <w:lang w:val="en-US"/>
        </w:rPr>
      </w:pPr>
    </w:p>
    <w:p w14:paraId="5BEF8FAB" w14:textId="5E191E94" w:rsidR="00D007A3" w:rsidRDefault="00D007A3" w:rsidP="00DB468C">
      <w:pPr>
        <w:pStyle w:val="ListParagraph"/>
        <w:ind w:left="540"/>
        <w:jc w:val="both"/>
        <w:rPr>
          <w:rFonts w:ascii="Times New Roman" w:hAnsi="Times New Roman" w:cs="Times New Roman"/>
          <w:sz w:val="24"/>
          <w:szCs w:val="24"/>
          <w:lang w:val="en-US"/>
        </w:rPr>
      </w:pPr>
      <w:r w:rsidRPr="00C47948">
        <w:rPr>
          <w:rFonts w:ascii="Times New Roman" w:hAnsi="Times New Roman" w:cs="Times New Roman"/>
          <w:sz w:val="24"/>
          <w:szCs w:val="24"/>
          <w:lang w:val="en-US"/>
        </w:rPr>
        <w:t>iv) The 2</w:t>
      </w:r>
      <w:r w:rsidRPr="00C47948">
        <w:rPr>
          <w:rFonts w:ascii="Times New Roman" w:hAnsi="Times New Roman" w:cs="Times New Roman"/>
          <w:sz w:val="24"/>
          <w:szCs w:val="24"/>
          <w:vertAlign w:val="superscript"/>
          <w:lang w:val="en-US"/>
        </w:rPr>
        <w:t>nd</w:t>
      </w:r>
      <w:r w:rsidRPr="00C47948">
        <w:rPr>
          <w:rFonts w:ascii="Times New Roman" w:hAnsi="Times New Roman" w:cs="Times New Roman"/>
          <w:sz w:val="24"/>
          <w:szCs w:val="24"/>
          <w:lang w:val="en-US"/>
        </w:rPr>
        <w:t xml:space="preserve"> </w:t>
      </w:r>
      <w:r w:rsidR="00DB468C" w:rsidRPr="00C47948">
        <w:rPr>
          <w:rFonts w:ascii="Times New Roman" w:hAnsi="Times New Roman" w:cs="Times New Roman"/>
          <w:sz w:val="24"/>
          <w:szCs w:val="24"/>
          <w:lang w:val="en-US"/>
        </w:rPr>
        <w:t>Institution is</w:t>
      </w:r>
      <w:r w:rsidRPr="00C47948">
        <w:rPr>
          <w:rFonts w:ascii="Times New Roman" w:hAnsi="Times New Roman" w:cs="Times New Roman"/>
          <w:sz w:val="24"/>
          <w:szCs w:val="24"/>
          <w:lang w:val="en-US"/>
        </w:rPr>
        <w:t xml:space="preserve"> required to rope in the students especially of final year to enable the above in experiencing and implementing the Apprenticeship Scheme</w:t>
      </w:r>
      <w:r w:rsidR="00DB468C">
        <w:rPr>
          <w:rFonts w:ascii="Times New Roman" w:hAnsi="Times New Roman" w:cs="Times New Roman"/>
          <w:sz w:val="24"/>
          <w:szCs w:val="24"/>
          <w:lang w:val="en-US"/>
        </w:rPr>
        <w:t xml:space="preserve"> </w:t>
      </w:r>
      <w:r w:rsidRPr="00C47948">
        <w:rPr>
          <w:rFonts w:ascii="Times New Roman" w:hAnsi="Times New Roman" w:cs="Times New Roman"/>
          <w:sz w:val="24"/>
          <w:szCs w:val="24"/>
          <w:lang w:val="en-US"/>
        </w:rPr>
        <w:t>(NATS) to the fullest</w:t>
      </w:r>
      <w:r w:rsidR="00C47948">
        <w:rPr>
          <w:rFonts w:ascii="Times New Roman" w:hAnsi="Times New Roman" w:cs="Times New Roman"/>
          <w:sz w:val="24"/>
          <w:szCs w:val="24"/>
          <w:lang w:val="en-US"/>
        </w:rPr>
        <w:t xml:space="preserve"> and shall hold possession of MOUs with different industry units for</w:t>
      </w:r>
      <w:r w:rsidR="00815944">
        <w:rPr>
          <w:rFonts w:ascii="Times New Roman" w:hAnsi="Times New Roman" w:cs="Times New Roman"/>
          <w:sz w:val="24"/>
          <w:szCs w:val="24"/>
          <w:lang w:val="en-US"/>
        </w:rPr>
        <w:t xml:space="preserve"> placements</w:t>
      </w:r>
      <w:r w:rsidR="00C47948">
        <w:rPr>
          <w:rFonts w:ascii="Times New Roman" w:hAnsi="Times New Roman" w:cs="Times New Roman"/>
          <w:sz w:val="24"/>
          <w:szCs w:val="24"/>
          <w:lang w:val="en-US"/>
        </w:rPr>
        <w:t xml:space="preserve"> </w:t>
      </w:r>
      <w:r w:rsidR="005B0723">
        <w:rPr>
          <w:rFonts w:ascii="Times New Roman" w:hAnsi="Times New Roman" w:cs="Times New Roman"/>
          <w:sz w:val="24"/>
          <w:szCs w:val="24"/>
          <w:lang w:val="en-US"/>
        </w:rPr>
        <w:t>of</w:t>
      </w:r>
      <w:r w:rsidR="00DB468C">
        <w:rPr>
          <w:rFonts w:ascii="Times New Roman" w:hAnsi="Times New Roman" w:cs="Times New Roman"/>
          <w:sz w:val="24"/>
          <w:szCs w:val="24"/>
          <w:lang w:val="en-US"/>
        </w:rPr>
        <w:t xml:space="preserve"> the</w:t>
      </w:r>
      <w:r w:rsidR="005B0723">
        <w:rPr>
          <w:rFonts w:ascii="Times New Roman" w:hAnsi="Times New Roman" w:cs="Times New Roman"/>
          <w:sz w:val="24"/>
          <w:szCs w:val="24"/>
          <w:lang w:val="en-US"/>
        </w:rPr>
        <w:t xml:space="preserve"> eligible</w:t>
      </w:r>
      <w:r w:rsidR="00DB468C">
        <w:rPr>
          <w:rFonts w:ascii="Times New Roman" w:hAnsi="Times New Roman" w:cs="Times New Roman"/>
          <w:sz w:val="24"/>
          <w:szCs w:val="24"/>
          <w:lang w:val="en-US"/>
        </w:rPr>
        <w:t xml:space="preserve"> students</w:t>
      </w:r>
      <w:r w:rsidR="00815944">
        <w:rPr>
          <w:rFonts w:ascii="Times New Roman" w:hAnsi="Times New Roman" w:cs="Times New Roman"/>
          <w:sz w:val="24"/>
          <w:szCs w:val="24"/>
          <w:lang w:val="en-US"/>
        </w:rPr>
        <w:t xml:space="preserve"> at the earliest.</w:t>
      </w:r>
    </w:p>
    <w:p w14:paraId="00B8CD3B" w14:textId="77777777" w:rsidR="00C04ABB" w:rsidRDefault="00C04ABB" w:rsidP="00DB468C">
      <w:pPr>
        <w:pStyle w:val="ListParagraph"/>
        <w:ind w:left="540"/>
        <w:jc w:val="both"/>
        <w:rPr>
          <w:rFonts w:ascii="Times New Roman" w:hAnsi="Times New Roman" w:cs="Times New Roman"/>
          <w:sz w:val="24"/>
          <w:szCs w:val="24"/>
          <w:lang w:val="en-US"/>
        </w:rPr>
      </w:pPr>
    </w:p>
    <w:p w14:paraId="190A86A5" w14:textId="50AC3DFD" w:rsidR="00C04ABB" w:rsidRDefault="00C04ABB" w:rsidP="00DB468C">
      <w:pPr>
        <w:pStyle w:val="ListParagraph"/>
        <w:ind w:left="540"/>
        <w:jc w:val="both"/>
        <w:rPr>
          <w:rFonts w:ascii="Times New Roman" w:hAnsi="Times New Roman" w:cs="Times New Roman"/>
          <w:sz w:val="24"/>
          <w:szCs w:val="24"/>
          <w:lang w:val="en-US"/>
        </w:rPr>
      </w:pPr>
      <w:r>
        <w:rPr>
          <w:rFonts w:ascii="Times New Roman" w:hAnsi="Times New Roman" w:cs="Times New Roman"/>
          <w:sz w:val="24"/>
          <w:szCs w:val="24"/>
          <w:lang w:val="en-US"/>
        </w:rPr>
        <w:t>v) The 2</w:t>
      </w:r>
      <w:r w:rsidRPr="00C04ABB">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Institution shall ensure that once all the eligible students are enrolled on NATS portal they are directed to join the concerned establishment for undergoing apprenticeship training for the period as demanded in the course curriculum</w:t>
      </w:r>
      <w:r w:rsidR="00FB360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B360E">
        <w:rPr>
          <w:rFonts w:ascii="Times New Roman" w:hAnsi="Times New Roman" w:cs="Times New Roman"/>
          <w:sz w:val="24"/>
          <w:szCs w:val="24"/>
          <w:lang w:val="en-US"/>
        </w:rPr>
        <w:t>m</w:t>
      </w:r>
      <w:r>
        <w:rPr>
          <w:rFonts w:ascii="Times New Roman" w:hAnsi="Times New Roman" w:cs="Times New Roman"/>
          <w:sz w:val="24"/>
          <w:szCs w:val="24"/>
          <w:lang w:val="en-US"/>
        </w:rPr>
        <w:t>inimum of which shall not be less than 6 months and maximum shall not be more than 1 year period.</w:t>
      </w:r>
    </w:p>
    <w:p w14:paraId="0A5CA4ED" w14:textId="77777777" w:rsidR="00507398" w:rsidRDefault="00507398" w:rsidP="00DB468C">
      <w:pPr>
        <w:pStyle w:val="ListParagraph"/>
        <w:ind w:left="540"/>
        <w:jc w:val="both"/>
        <w:rPr>
          <w:rFonts w:ascii="Times New Roman" w:hAnsi="Times New Roman" w:cs="Times New Roman"/>
          <w:sz w:val="24"/>
          <w:szCs w:val="24"/>
          <w:lang w:val="en-US"/>
        </w:rPr>
      </w:pPr>
    </w:p>
    <w:p w14:paraId="093CA596" w14:textId="232B9FF7" w:rsidR="00507398" w:rsidRDefault="00507398" w:rsidP="00DB468C">
      <w:pPr>
        <w:pStyle w:val="ListParagraph"/>
        <w:ind w:left="540"/>
        <w:jc w:val="both"/>
        <w:rPr>
          <w:rFonts w:ascii="Times New Roman" w:hAnsi="Times New Roman" w:cs="Times New Roman"/>
          <w:sz w:val="24"/>
          <w:szCs w:val="24"/>
          <w:lang w:val="en-US"/>
        </w:rPr>
      </w:pPr>
      <w:r>
        <w:rPr>
          <w:rFonts w:ascii="Times New Roman" w:hAnsi="Times New Roman" w:cs="Times New Roman"/>
          <w:sz w:val="24"/>
          <w:szCs w:val="24"/>
          <w:lang w:val="en-US"/>
        </w:rPr>
        <w:t>vi) The 2</w:t>
      </w:r>
      <w:r w:rsidRPr="00507398">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Institution shall ensure that all such apprentice</w:t>
      </w:r>
      <w:r w:rsidR="004E35D9">
        <w:rPr>
          <w:rFonts w:ascii="Times New Roman" w:hAnsi="Times New Roman" w:cs="Times New Roman"/>
          <w:sz w:val="24"/>
          <w:szCs w:val="24"/>
          <w:lang w:val="en-US"/>
        </w:rPr>
        <w:t>s’</w:t>
      </w:r>
      <w:r w:rsidR="00FB360E">
        <w:rPr>
          <w:rFonts w:ascii="Times New Roman" w:hAnsi="Times New Roman" w:cs="Times New Roman"/>
          <w:sz w:val="24"/>
          <w:szCs w:val="24"/>
          <w:lang w:val="en-US"/>
        </w:rPr>
        <w:t xml:space="preserve"> execute </w:t>
      </w:r>
      <w:r w:rsidR="005B0723">
        <w:rPr>
          <w:rFonts w:ascii="Times New Roman" w:hAnsi="Times New Roman" w:cs="Times New Roman"/>
          <w:sz w:val="24"/>
          <w:szCs w:val="24"/>
          <w:lang w:val="en-US"/>
        </w:rPr>
        <w:t>C</w:t>
      </w:r>
      <w:r w:rsidR="00FB360E">
        <w:rPr>
          <w:rFonts w:ascii="Times New Roman" w:hAnsi="Times New Roman" w:cs="Times New Roman"/>
          <w:sz w:val="24"/>
          <w:szCs w:val="24"/>
          <w:lang w:val="en-US"/>
        </w:rPr>
        <w:t>ontract</w:t>
      </w:r>
      <w:r w:rsidR="005B0723">
        <w:rPr>
          <w:rFonts w:ascii="Times New Roman" w:hAnsi="Times New Roman" w:cs="Times New Roman"/>
          <w:sz w:val="24"/>
          <w:szCs w:val="24"/>
          <w:lang w:val="en-US"/>
        </w:rPr>
        <w:t xml:space="preserve"> of Apprenticeship</w:t>
      </w:r>
      <w:r>
        <w:rPr>
          <w:rFonts w:ascii="Times New Roman" w:hAnsi="Times New Roman" w:cs="Times New Roman"/>
          <w:sz w:val="24"/>
          <w:szCs w:val="24"/>
          <w:lang w:val="en-US"/>
        </w:rPr>
        <w:t xml:space="preserve"> </w:t>
      </w:r>
      <w:r w:rsidR="00FB360E">
        <w:rPr>
          <w:rFonts w:ascii="Times New Roman" w:hAnsi="Times New Roman" w:cs="Times New Roman"/>
          <w:sz w:val="24"/>
          <w:szCs w:val="24"/>
          <w:lang w:val="en-US"/>
        </w:rPr>
        <w:t>(</w:t>
      </w:r>
      <w:r>
        <w:rPr>
          <w:rFonts w:ascii="Times New Roman" w:hAnsi="Times New Roman" w:cs="Times New Roman"/>
          <w:sz w:val="24"/>
          <w:szCs w:val="24"/>
          <w:lang w:val="en-US"/>
        </w:rPr>
        <w:t>contracts are created</w:t>
      </w:r>
      <w:r w:rsidR="00FB360E">
        <w:rPr>
          <w:rFonts w:ascii="Times New Roman" w:hAnsi="Times New Roman" w:cs="Times New Roman"/>
          <w:sz w:val="24"/>
          <w:szCs w:val="24"/>
          <w:lang w:val="en-US"/>
        </w:rPr>
        <w:t>)</w:t>
      </w:r>
      <w:r>
        <w:rPr>
          <w:rFonts w:ascii="Times New Roman" w:hAnsi="Times New Roman" w:cs="Times New Roman"/>
          <w:sz w:val="24"/>
          <w:szCs w:val="24"/>
          <w:lang w:val="en-US"/>
        </w:rPr>
        <w:t xml:space="preserve"> through NATS portal </w:t>
      </w:r>
      <w:r w:rsidR="00C05488">
        <w:rPr>
          <w:rFonts w:ascii="Times New Roman" w:hAnsi="Times New Roman" w:cs="Times New Roman"/>
          <w:sz w:val="24"/>
          <w:szCs w:val="24"/>
          <w:lang w:val="en-US"/>
        </w:rPr>
        <w:t>with</w:t>
      </w:r>
      <w:r>
        <w:rPr>
          <w:rFonts w:ascii="Times New Roman" w:hAnsi="Times New Roman" w:cs="Times New Roman"/>
          <w:sz w:val="24"/>
          <w:szCs w:val="24"/>
          <w:lang w:val="en-US"/>
        </w:rPr>
        <w:t xml:space="preserve"> the training establishment immediately after joining of the apprentices.</w:t>
      </w:r>
    </w:p>
    <w:p w14:paraId="543370A6" w14:textId="77777777" w:rsidR="00507398" w:rsidRDefault="00507398" w:rsidP="00DB468C">
      <w:pPr>
        <w:pStyle w:val="ListParagraph"/>
        <w:ind w:left="540"/>
        <w:jc w:val="both"/>
        <w:rPr>
          <w:rFonts w:ascii="Times New Roman" w:hAnsi="Times New Roman" w:cs="Times New Roman"/>
          <w:sz w:val="24"/>
          <w:szCs w:val="24"/>
          <w:lang w:val="en-US"/>
        </w:rPr>
      </w:pPr>
    </w:p>
    <w:p w14:paraId="416DA260" w14:textId="75BEC2FB" w:rsidR="008633EA" w:rsidRDefault="00507398" w:rsidP="00DB468C">
      <w:pPr>
        <w:pStyle w:val="ListParagraph"/>
        <w:ind w:left="540"/>
        <w:jc w:val="both"/>
        <w:rPr>
          <w:rFonts w:ascii="Times New Roman" w:hAnsi="Times New Roman" w:cs="Times New Roman"/>
          <w:sz w:val="24"/>
          <w:szCs w:val="24"/>
          <w:lang w:val="en-US"/>
        </w:rPr>
      </w:pPr>
      <w:r>
        <w:rPr>
          <w:rFonts w:ascii="Times New Roman" w:hAnsi="Times New Roman" w:cs="Times New Roman"/>
          <w:sz w:val="24"/>
          <w:szCs w:val="24"/>
          <w:lang w:val="en-US"/>
        </w:rPr>
        <w:t>viii) The 2</w:t>
      </w:r>
      <w:r w:rsidRPr="00507398">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Institution shall ensure that stipendiary provisions as per the Rule </w:t>
      </w:r>
      <w:r w:rsidR="00DD6F03">
        <w:rPr>
          <w:rFonts w:ascii="Times New Roman" w:hAnsi="Times New Roman" w:cs="Times New Roman"/>
          <w:sz w:val="24"/>
          <w:szCs w:val="24"/>
          <w:lang w:val="en-US"/>
        </w:rPr>
        <w:t>11</w:t>
      </w:r>
      <w:r>
        <w:rPr>
          <w:rFonts w:ascii="Times New Roman" w:hAnsi="Times New Roman" w:cs="Times New Roman"/>
          <w:sz w:val="24"/>
          <w:szCs w:val="24"/>
          <w:lang w:val="en-US"/>
        </w:rPr>
        <w:t xml:space="preserve"> of The Apprenticeship Rule 1992</w:t>
      </w:r>
      <w:r w:rsidR="00DD6F03">
        <w:rPr>
          <w:rFonts w:ascii="Times New Roman" w:hAnsi="Times New Roman" w:cs="Times New Roman"/>
          <w:sz w:val="24"/>
          <w:szCs w:val="24"/>
          <w:lang w:val="en-US"/>
        </w:rPr>
        <w:t xml:space="preserve"> as amended time to time</w:t>
      </w:r>
      <w:r>
        <w:rPr>
          <w:rFonts w:ascii="Times New Roman" w:hAnsi="Times New Roman" w:cs="Times New Roman"/>
          <w:sz w:val="24"/>
          <w:szCs w:val="24"/>
          <w:lang w:val="en-US"/>
        </w:rPr>
        <w:t xml:space="preserve"> is payable to the apprentices</w:t>
      </w:r>
      <w:r w:rsidR="005B0723">
        <w:rPr>
          <w:rFonts w:ascii="Times New Roman" w:hAnsi="Times New Roman" w:cs="Times New Roman"/>
          <w:sz w:val="24"/>
          <w:szCs w:val="24"/>
          <w:lang w:val="en-US"/>
        </w:rPr>
        <w:t xml:space="preserve"> by the concerned training establishment</w:t>
      </w:r>
      <w:r>
        <w:rPr>
          <w:rFonts w:ascii="Times New Roman" w:hAnsi="Times New Roman" w:cs="Times New Roman"/>
          <w:sz w:val="24"/>
          <w:szCs w:val="24"/>
          <w:lang w:val="en-US"/>
        </w:rPr>
        <w:t xml:space="preserve">. The Central Govt. share of stipend </w:t>
      </w:r>
      <w:r w:rsidR="008633EA">
        <w:rPr>
          <w:rFonts w:ascii="Times New Roman" w:hAnsi="Times New Roman" w:cs="Times New Roman"/>
          <w:sz w:val="24"/>
          <w:szCs w:val="24"/>
          <w:lang w:val="en-US"/>
        </w:rPr>
        <w:t>upto 50% of the minimum prescribed rate shall be reimbursed by the 1</w:t>
      </w:r>
      <w:r w:rsidR="008633EA" w:rsidRPr="008633EA">
        <w:rPr>
          <w:rFonts w:ascii="Times New Roman" w:hAnsi="Times New Roman" w:cs="Times New Roman"/>
          <w:sz w:val="24"/>
          <w:szCs w:val="24"/>
          <w:vertAlign w:val="superscript"/>
          <w:lang w:val="en-US"/>
        </w:rPr>
        <w:t>st</w:t>
      </w:r>
      <w:r w:rsidR="008633EA">
        <w:rPr>
          <w:rFonts w:ascii="Times New Roman" w:hAnsi="Times New Roman" w:cs="Times New Roman"/>
          <w:sz w:val="24"/>
          <w:szCs w:val="24"/>
          <w:lang w:val="en-US"/>
        </w:rPr>
        <w:t xml:space="preserve"> Institution on receipt of the Claim Bills from the training establishments or shall be paid directly to the Apprentices on implementation of Direct Benefit Transfer (DBT).</w:t>
      </w:r>
    </w:p>
    <w:p w14:paraId="2B80E937" w14:textId="77777777" w:rsidR="008633EA" w:rsidRDefault="008633EA" w:rsidP="00DB468C">
      <w:pPr>
        <w:pStyle w:val="ListParagraph"/>
        <w:ind w:left="540"/>
        <w:jc w:val="both"/>
        <w:rPr>
          <w:rFonts w:ascii="Times New Roman" w:hAnsi="Times New Roman" w:cs="Times New Roman"/>
          <w:sz w:val="24"/>
          <w:szCs w:val="24"/>
          <w:lang w:val="en-US"/>
        </w:rPr>
      </w:pPr>
    </w:p>
    <w:p w14:paraId="06BE77DA" w14:textId="77777777" w:rsidR="005B0723" w:rsidRDefault="008633EA" w:rsidP="00DB468C">
      <w:pPr>
        <w:pStyle w:val="ListParagraph"/>
        <w:ind w:left="540"/>
        <w:jc w:val="both"/>
        <w:rPr>
          <w:rFonts w:ascii="Times New Roman" w:hAnsi="Times New Roman" w:cs="Times New Roman"/>
          <w:sz w:val="24"/>
          <w:szCs w:val="24"/>
          <w:lang w:val="en-US"/>
        </w:rPr>
      </w:pPr>
      <w:r>
        <w:rPr>
          <w:rFonts w:ascii="Times New Roman" w:hAnsi="Times New Roman" w:cs="Times New Roman"/>
          <w:sz w:val="24"/>
          <w:szCs w:val="24"/>
          <w:lang w:val="en-US"/>
        </w:rPr>
        <w:t>ix) The 1</w:t>
      </w:r>
      <w:r w:rsidRPr="008633EA">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Institution shall be responsible for issuance of Certificate of Proficiency (CoP) through NATS portal subject to the training establishment upload all requisite information for generation of such Certificates.</w:t>
      </w:r>
    </w:p>
    <w:p w14:paraId="69D3C374" w14:textId="77777777" w:rsidR="005B0723" w:rsidRDefault="005B0723" w:rsidP="00DB468C">
      <w:pPr>
        <w:pStyle w:val="ListParagraph"/>
        <w:ind w:left="540"/>
        <w:jc w:val="both"/>
        <w:rPr>
          <w:rFonts w:ascii="Times New Roman" w:hAnsi="Times New Roman" w:cs="Times New Roman"/>
          <w:sz w:val="24"/>
          <w:szCs w:val="24"/>
          <w:lang w:val="en-US"/>
        </w:rPr>
      </w:pPr>
    </w:p>
    <w:p w14:paraId="399AE66A" w14:textId="5E69C53A" w:rsidR="00507398" w:rsidRPr="00C47948" w:rsidRDefault="005B0723" w:rsidP="00DB468C">
      <w:pPr>
        <w:pStyle w:val="ListParagraph"/>
        <w:ind w:left="540"/>
        <w:jc w:val="both"/>
        <w:rPr>
          <w:rFonts w:ascii="Times New Roman" w:hAnsi="Times New Roman" w:cs="Times New Roman"/>
          <w:sz w:val="24"/>
          <w:szCs w:val="24"/>
          <w:lang w:val="en-US"/>
        </w:rPr>
      </w:pPr>
      <w:r>
        <w:rPr>
          <w:rFonts w:ascii="Times New Roman" w:hAnsi="Times New Roman" w:cs="Times New Roman"/>
          <w:sz w:val="24"/>
          <w:szCs w:val="24"/>
          <w:lang w:val="en-US"/>
        </w:rPr>
        <w:t>x) All the provision (s) of The Apprentices Act 1961 &amp; The Apprenticeship Rules 1992</w:t>
      </w:r>
      <w:r w:rsidR="00A4110B">
        <w:rPr>
          <w:rFonts w:ascii="Times New Roman" w:hAnsi="Times New Roman" w:cs="Times New Roman"/>
          <w:sz w:val="24"/>
          <w:szCs w:val="24"/>
          <w:lang w:val="en-US"/>
        </w:rPr>
        <w:t xml:space="preserve"> as amended time to time</w:t>
      </w:r>
      <w:r>
        <w:rPr>
          <w:rFonts w:ascii="Times New Roman" w:hAnsi="Times New Roman" w:cs="Times New Roman"/>
          <w:sz w:val="24"/>
          <w:szCs w:val="24"/>
          <w:lang w:val="en-US"/>
        </w:rPr>
        <w:t xml:space="preserve"> shall supersede all or any clause of this MoU incase it is found conflicting in nature. </w:t>
      </w:r>
      <w:r w:rsidR="008633EA">
        <w:rPr>
          <w:rFonts w:ascii="Times New Roman" w:hAnsi="Times New Roman" w:cs="Times New Roman"/>
          <w:sz w:val="24"/>
          <w:szCs w:val="24"/>
          <w:lang w:val="en-US"/>
        </w:rPr>
        <w:t xml:space="preserve"> </w:t>
      </w:r>
    </w:p>
    <w:p w14:paraId="572D223B" w14:textId="77777777" w:rsidR="00FC735F" w:rsidRPr="00C47948" w:rsidRDefault="00FC735F" w:rsidP="00C47948">
      <w:pPr>
        <w:rPr>
          <w:rFonts w:ascii="Times New Roman" w:hAnsi="Times New Roman" w:cs="Times New Roman"/>
          <w:b/>
          <w:bCs/>
          <w:sz w:val="24"/>
          <w:szCs w:val="24"/>
          <w:lang w:val="en-US"/>
        </w:rPr>
      </w:pPr>
    </w:p>
    <w:p w14:paraId="547CC39A" w14:textId="4D462097" w:rsidR="00E45540" w:rsidRDefault="00E45540" w:rsidP="00D007A3">
      <w:pPr>
        <w:pStyle w:val="ListParagraph"/>
        <w:numPr>
          <w:ilvl w:val="0"/>
          <w:numId w:val="1"/>
        </w:numPr>
        <w:rPr>
          <w:rFonts w:ascii="Times New Roman" w:hAnsi="Times New Roman" w:cs="Times New Roman"/>
          <w:sz w:val="24"/>
          <w:szCs w:val="24"/>
          <w:lang w:val="en-US"/>
        </w:rPr>
      </w:pPr>
      <w:r w:rsidRPr="00C47948">
        <w:rPr>
          <w:rFonts w:ascii="Times New Roman" w:hAnsi="Times New Roman" w:cs="Times New Roman"/>
          <w:b/>
          <w:bCs/>
          <w:sz w:val="24"/>
          <w:szCs w:val="24"/>
          <w:lang w:val="en-US"/>
        </w:rPr>
        <w:t>Notices</w:t>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b/>
          <w:bCs/>
          <w:sz w:val="24"/>
          <w:szCs w:val="24"/>
          <w:lang w:val="en-US"/>
        </w:rPr>
        <w:tab/>
      </w:r>
      <w:r w:rsidRPr="00C47948">
        <w:rPr>
          <w:rFonts w:ascii="Times New Roman" w:hAnsi="Times New Roman" w:cs="Times New Roman"/>
          <w:sz w:val="24"/>
          <w:szCs w:val="24"/>
          <w:lang w:val="en-US"/>
        </w:rPr>
        <w:t>Any notice or other communication under this agreement shall be given in writing and       delivered by hand, sent by post, facsimiled transmission, or e-mail.</w:t>
      </w:r>
    </w:p>
    <w:p w14:paraId="2EB061F2" w14:textId="77777777" w:rsidR="00C47948" w:rsidRDefault="00C47948" w:rsidP="00C47948">
      <w:pPr>
        <w:pStyle w:val="ListParagraph"/>
        <w:ind w:left="540"/>
        <w:rPr>
          <w:rFonts w:ascii="Times New Roman" w:hAnsi="Times New Roman" w:cs="Times New Roman"/>
          <w:b/>
          <w:bCs/>
          <w:sz w:val="24"/>
          <w:szCs w:val="24"/>
          <w:lang w:val="en-US"/>
        </w:rPr>
      </w:pPr>
    </w:p>
    <w:p w14:paraId="373C0595" w14:textId="67ECEC28" w:rsidR="00E45540" w:rsidRPr="00815944" w:rsidRDefault="00E45540" w:rsidP="00815944">
      <w:pPr>
        <w:pStyle w:val="ListParagraph"/>
        <w:numPr>
          <w:ilvl w:val="0"/>
          <w:numId w:val="1"/>
        </w:numPr>
        <w:rPr>
          <w:rFonts w:ascii="Times New Roman" w:hAnsi="Times New Roman" w:cs="Times New Roman"/>
          <w:b/>
          <w:bCs/>
          <w:sz w:val="24"/>
          <w:szCs w:val="24"/>
          <w:lang w:val="en-US"/>
        </w:rPr>
      </w:pPr>
      <w:r w:rsidRPr="00815944">
        <w:rPr>
          <w:rFonts w:ascii="Times New Roman" w:hAnsi="Times New Roman" w:cs="Times New Roman"/>
          <w:b/>
          <w:bCs/>
          <w:sz w:val="24"/>
          <w:szCs w:val="24"/>
          <w:lang w:val="en-US"/>
        </w:rPr>
        <w:t>Signatures</w:t>
      </w:r>
    </w:p>
    <w:p w14:paraId="3341CE6A" w14:textId="77777777" w:rsidR="00E45540" w:rsidRPr="00C47948" w:rsidRDefault="00E45540" w:rsidP="00E45540">
      <w:pPr>
        <w:pStyle w:val="ListParagraph"/>
        <w:rPr>
          <w:rFonts w:ascii="Times New Roman" w:hAnsi="Times New Roman" w:cs="Times New Roman"/>
          <w:b/>
          <w:bCs/>
          <w:sz w:val="24"/>
          <w:szCs w:val="24"/>
          <w:lang w:val="en-US"/>
        </w:rPr>
      </w:pPr>
    </w:p>
    <w:p w14:paraId="40F70149" w14:textId="62816AED" w:rsidR="003655C2" w:rsidRPr="00C47948" w:rsidRDefault="00E45540" w:rsidP="00E45540">
      <w:pPr>
        <w:pStyle w:val="ListParagraph"/>
        <w:ind w:left="540"/>
        <w:rPr>
          <w:rFonts w:ascii="Times New Roman" w:hAnsi="Times New Roman" w:cs="Times New Roman"/>
          <w:sz w:val="24"/>
          <w:szCs w:val="24"/>
          <w:lang w:val="en-US"/>
        </w:rPr>
      </w:pPr>
      <w:r w:rsidRPr="00C47948">
        <w:rPr>
          <w:rFonts w:ascii="Times New Roman" w:hAnsi="Times New Roman" w:cs="Times New Roman"/>
          <w:sz w:val="24"/>
          <w:szCs w:val="24"/>
          <w:lang w:val="en-US"/>
        </w:rPr>
        <w:t xml:space="preserve">This agreement constitutes in principle to proceed and work out more detailed modalities to operationalize the same between the parties. No amendments consent or waiver of terms of this agreement shall bind either party unless in writing </w:t>
      </w:r>
      <w:r w:rsidR="002E73C3" w:rsidRPr="00C47948">
        <w:rPr>
          <w:rFonts w:ascii="Times New Roman" w:hAnsi="Times New Roman" w:cs="Times New Roman"/>
          <w:sz w:val="24"/>
          <w:szCs w:val="24"/>
          <w:lang w:val="en-US"/>
        </w:rPr>
        <w:t>or</w:t>
      </w:r>
      <w:r w:rsidRPr="00C47948">
        <w:rPr>
          <w:rFonts w:ascii="Times New Roman" w:hAnsi="Times New Roman" w:cs="Times New Roman"/>
          <w:sz w:val="24"/>
          <w:szCs w:val="24"/>
          <w:lang w:val="en-US"/>
        </w:rPr>
        <w:t xml:space="preserve"> signed by both parties.</w:t>
      </w:r>
      <w:r w:rsidR="003655C2" w:rsidRPr="00C47948">
        <w:rPr>
          <w:rFonts w:ascii="Times New Roman" w:hAnsi="Times New Roman" w:cs="Times New Roman"/>
          <w:sz w:val="24"/>
          <w:szCs w:val="24"/>
          <w:lang w:val="en-US"/>
        </w:rPr>
        <w:tab/>
      </w:r>
    </w:p>
    <w:p w14:paraId="1922722E" w14:textId="77777777" w:rsidR="003655C2" w:rsidRPr="00C47948" w:rsidRDefault="003655C2" w:rsidP="00E45540">
      <w:pPr>
        <w:pStyle w:val="ListParagraph"/>
        <w:ind w:left="540"/>
        <w:rPr>
          <w:rFonts w:ascii="Times New Roman" w:hAnsi="Times New Roman" w:cs="Times New Roman"/>
          <w:sz w:val="24"/>
          <w:szCs w:val="24"/>
          <w:lang w:val="en-US"/>
        </w:rPr>
      </w:pPr>
    </w:p>
    <w:p w14:paraId="14871FA0" w14:textId="77777777" w:rsidR="003655C2" w:rsidRDefault="003655C2" w:rsidP="00E45540">
      <w:pPr>
        <w:pStyle w:val="ListParagraph"/>
        <w:ind w:left="540"/>
        <w:rPr>
          <w:rFonts w:ascii="Times New Roman" w:hAnsi="Times New Roman" w:cs="Times New Roman"/>
          <w:lang w:val="en-US"/>
        </w:rPr>
      </w:pPr>
    </w:p>
    <w:p w14:paraId="6F030D7C" w14:textId="77777777" w:rsidR="00D472D1" w:rsidRDefault="00D472D1" w:rsidP="00E45540">
      <w:pPr>
        <w:pStyle w:val="ListParagraph"/>
        <w:ind w:left="540"/>
        <w:rPr>
          <w:rFonts w:ascii="Times New Roman" w:hAnsi="Times New Roman" w:cs="Times New Roman"/>
          <w:lang w:val="en-US"/>
        </w:rPr>
      </w:pPr>
    </w:p>
    <w:tbl>
      <w:tblPr>
        <w:tblStyle w:val="TableGrid"/>
        <w:tblW w:w="8669"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1134"/>
        <w:gridCol w:w="3827"/>
      </w:tblGrid>
      <w:tr w:rsidR="00D472D1" w14:paraId="3C77AA99" w14:textId="77777777" w:rsidTr="0071317F">
        <w:tc>
          <w:tcPr>
            <w:tcW w:w="3708" w:type="dxa"/>
          </w:tcPr>
          <w:p w14:paraId="543CE2AE" w14:textId="77777777" w:rsidR="00D472D1" w:rsidRDefault="00D472D1" w:rsidP="00D472D1">
            <w:pPr>
              <w:pStyle w:val="ListParagraph"/>
              <w:ind w:left="-93"/>
              <w:rPr>
                <w:rFonts w:ascii="Times New Roman" w:hAnsi="Times New Roman" w:cs="Times New Roman"/>
                <w:lang w:val="en-US"/>
              </w:rPr>
            </w:pPr>
            <w:r>
              <w:rPr>
                <w:rFonts w:ascii="Times New Roman" w:hAnsi="Times New Roman" w:cs="Times New Roman"/>
                <w:lang w:val="en-US"/>
              </w:rPr>
              <w:t>Signed on behalf of</w:t>
            </w:r>
          </w:p>
          <w:p w14:paraId="5E558484" w14:textId="61E0B325" w:rsidR="00D472D1" w:rsidRDefault="00D472D1" w:rsidP="00D472D1">
            <w:pPr>
              <w:pStyle w:val="ListParagraph"/>
              <w:ind w:left="-93"/>
              <w:rPr>
                <w:rFonts w:ascii="Times New Roman" w:hAnsi="Times New Roman" w:cs="Times New Roman"/>
                <w:lang w:val="en-US"/>
              </w:rPr>
            </w:pPr>
            <w:r>
              <w:rPr>
                <w:rFonts w:ascii="Times New Roman" w:hAnsi="Times New Roman" w:cs="Times New Roman"/>
                <w:lang w:val="en-US"/>
              </w:rPr>
              <w:t>BOARD OF PRACTICAL TRAINING</w:t>
            </w:r>
            <w:r>
              <w:rPr>
                <w:rFonts w:ascii="Times New Roman" w:hAnsi="Times New Roman" w:cs="Times New Roman"/>
                <w:lang w:val="en-US"/>
              </w:rPr>
              <w:t xml:space="preserve"> </w:t>
            </w:r>
            <w:r>
              <w:rPr>
                <w:rFonts w:ascii="Times New Roman" w:hAnsi="Times New Roman" w:cs="Times New Roman"/>
                <w:lang w:val="en-US"/>
              </w:rPr>
              <w:t>(EASTERN REGION), KOLKATA</w:t>
            </w:r>
          </w:p>
        </w:tc>
        <w:tc>
          <w:tcPr>
            <w:tcW w:w="1134" w:type="dxa"/>
          </w:tcPr>
          <w:p w14:paraId="11C9919A" w14:textId="77777777" w:rsidR="00D472D1" w:rsidRDefault="00D472D1" w:rsidP="00D472D1">
            <w:pPr>
              <w:pStyle w:val="ListParagraph"/>
              <w:ind w:left="0"/>
              <w:rPr>
                <w:rFonts w:ascii="Times New Roman" w:hAnsi="Times New Roman" w:cs="Times New Roman"/>
                <w:lang w:val="en-US"/>
              </w:rPr>
            </w:pPr>
          </w:p>
        </w:tc>
        <w:tc>
          <w:tcPr>
            <w:tcW w:w="3827" w:type="dxa"/>
          </w:tcPr>
          <w:p w14:paraId="704CCB54" w14:textId="77777777" w:rsidR="00D472D1" w:rsidRDefault="00D472D1" w:rsidP="00D472D1">
            <w:pPr>
              <w:pStyle w:val="ListParagraph"/>
              <w:ind w:left="-93"/>
              <w:rPr>
                <w:rFonts w:ascii="Times New Roman" w:hAnsi="Times New Roman" w:cs="Times New Roman"/>
                <w:lang w:val="en-US"/>
              </w:rPr>
            </w:pPr>
            <w:r>
              <w:rPr>
                <w:rFonts w:ascii="Times New Roman" w:hAnsi="Times New Roman" w:cs="Times New Roman"/>
                <w:lang w:val="en-US"/>
              </w:rPr>
              <w:t>Signed on behalf of</w:t>
            </w:r>
            <w:r>
              <w:rPr>
                <w:rFonts w:ascii="Times New Roman" w:hAnsi="Times New Roman" w:cs="Times New Roman"/>
                <w:lang w:val="en-US"/>
              </w:rPr>
              <w:t xml:space="preserve"> </w:t>
            </w:r>
          </w:p>
          <w:p w14:paraId="7CE3711F" w14:textId="67C0F390" w:rsidR="00D472D1" w:rsidRDefault="00D472D1" w:rsidP="00D472D1">
            <w:pPr>
              <w:pStyle w:val="ListParagraph"/>
              <w:ind w:left="-93"/>
              <w:rPr>
                <w:rFonts w:ascii="Times New Roman" w:hAnsi="Times New Roman" w:cs="Times New Roman"/>
                <w:lang w:val="en-US"/>
              </w:rPr>
            </w:pPr>
            <w:r>
              <w:rPr>
                <w:rFonts w:ascii="Times New Roman" w:hAnsi="Times New Roman" w:cs="Times New Roman"/>
                <w:lang w:val="en-US"/>
              </w:rPr>
              <w:t>NAME OF THE HEI/UNIVERSITY</w:t>
            </w:r>
          </w:p>
        </w:tc>
      </w:tr>
      <w:tr w:rsidR="00D472D1" w14:paraId="319B2E5A" w14:textId="77777777" w:rsidTr="0071317F">
        <w:trPr>
          <w:trHeight w:val="304"/>
        </w:trPr>
        <w:tc>
          <w:tcPr>
            <w:tcW w:w="3708" w:type="dxa"/>
          </w:tcPr>
          <w:p w14:paraId="0F99D70C" w14:textId="77777777" w:rsidR="00D472D1" w:rsidRDefault="00D472D1" w:rsidP="00D472D1">
            <w:pPr>
              <w:pStyle w:val="ListParagraph"/>
              <w:ind w:left="0"/>
              <w:rPr>
                <w:rFonts w:ascii="Times New Roman" w:hAnsi="Times New Roman" w:cs="Times New Roman"/>
                <w:lang w:val="en-US"/>
              </w:rPr>
            </w:pPr>
          </w:p>
        </w:tc>
        <w:tc>
          <w:tcPr>
            <w:tcW w:w="1134" w:type="dxa"/>
          </w:tcPr>
          <w:p w14:paraId="1BDB9B36" w14:textId="77777777" w:rsidR="00D472D1" w:rsidRDefault="00D472D1" w:rsidP="00D472D1">
            <w:pPr>
              <w:pStyle w:val="ListParagraph"/>
              <w:ind w:left="0"/>
              <w:rPr>
                <w:rFonts w:ascii="Times New Roman" w:hAnsi="Times New Roman" w:cs="Times New Roman"/>
                <w:lang w:val="en-US"/>
              </w:rPr>
            </w:pPr>
          </w:p>
        </w:tc>
        <w:tc>
          <w:tcPr>
            <w:tcW w:w="3827" w:type="dxa"/>
          </w:tcPr>
          <w:p w14:paraId="52DE34C4" w14:textId="77777777" w:rsidR="00D472D1" w:rsidRDefault="00D472D1" w:rsidP="00D472D1">
            <w:pPr>
              <w:pStyle w:val="ListParagraph"/>
              <w:ind w:left="0"/>
              <w:rPr>
                <w:rFonts w:ascii="Times New Roman" w:hAnsi="Times New Roman" w:cs="Times New Roman"/>
                <w:lang w:val="en-US"/>
              </w:rPr>
            </w:pPr>
          </w:p>
        </w:tc>
      </w:tr>
      <w:tr w:rsidR="00D472D1" w14:paraId="29D1D154" w14:textId="77777777" w:rsidTr="0071317F">
        <w:trPr>
          <w:trHeight w:val="986"/>
        </w:trPr>
        <w:tc>
          <w:tcPr>
            <w:tcW w:w="3708" w:type="dxa"/>
          </w:tcPr>
          <w:p w14:paraId="7520B55A" w14:textId="77777777" w:rsidR="00D472D1" w:rsidRDefault="00D472D1" w:rsidP="00D472D1">
            <w:pPr>
              <w:pStyle w:val="ListParagraph"/>
              <w:ind w:left="0"/>
              <w:rPr>
                <w:rFonts w:ascii="Times New Roman" w:hAnsi="Times New Roman" w:cs="Times New Roman"/>
                <w:lang w:val="en-US"/>
              </w:rPr>
            </w:pPr>
          </w:p>
          <w:p w14:paraId="063B3846" w14:textId="77777777" w:rsidR="00D472D1" w:rsidRDefault="00D472D1" w:rsidP="00D472D1">
            <w:pPr>
              <w:pStyle w:val="ListParagraph"/>
              <w:ind w:left="0"/>
              <w:rPr>
                <w:rFonts w:ascii="Times New Roman" w:hAnsi="Times New Roman" w:cs="Times New Roman"/>
                <w:lang w:val="en-US"/>
              </w:rPr>
            </w:pPr>
          </w:p>
          <w:p w14:paraId="56E222A6" w14:textId="77777777" w:rsidR="00D472D1" w:rsidRDefault="00D472D1" w:rsidP="00D472D1">
            <w:pPr>
              <w:pStyle w:val="ListParagraph"/>
              <w:ind w:left="0"/>
              <w:rPr>
                <w:rFonts w:ascii="Times New Roman" w:hAnsi="Times New Roman" w:cs="Times New Roman"/>
                <w:lang w:val="en-US"/>
              </w:rPr>
            </w:pPr>
          </w:p>
          <w:p w14:paraId="1D7EF949" w14:textId="77777777" w:rsidR="00D472D1" w:rsidRDefault="00D472D1" w:rsidP="00D472D1">
            <w:pPr>
              <w:pStyle w:val="ListParagraph"/>
              <w:ind w:left="0"/>
              <w:rPr>
                <w:rFonts w:ascii="Times New Roman" w:hAnsi="Times New Roman" w:cs="Times New Roman"/>
                <w:lang w:val="en-US"/>
              </w:rPr>
            </w:pPr>
          </w:p>
          <w:p w14:paraId="47934075" w14:textId="6163865E" w:rsidR="00D472D1" w:rsidRDefault="00D472D1" w:rsidP="00D472D1">
            <w:pPr>
              <w:pStyle w:val="ListParagraph"/>
              <w:ind w:left="0"/>
              <w:rPr>
                <w:rFonts w:ascii="Times New Roman" w:hAnsi="Times New Roman" w:cs="Times New Roman"/>
                <w:lang w:val="en-US"/>
              </w:rPr>
            </w:pPr>
            <w:r>
              <w:rPr>
                <w:rFonts w:ascii="Times New Roman" w:hAnsi="Times New Roman" w:cs="Times New Roman"/>
                <w:lang w:val="en-US"/>
              </w:rPr>
              <w:t>_____________________</w:t>
            </w:r>
          </w:p>
          <w:p w14:paraId="390B7FE4" w14:textId="503E6DB7" w:rsidR="00D472D1" w:rsidRPr="00C47948" w:rsidRDefault="00D472D1" w:rsidP="00D472D1">
            <w:pPr>
              <w:pStyle w:val="ListParagraph"/>
              <w:ind w:left="0"/>
              <w:jc w:val="both"/>
              <w:rPr>
                <w:rFonts w:ascii="Times New Roman" w:hAnsi="Times New Roman" w:cs="Times New Roman"/>
                <w:b/>
                <w:bCs/>
                <w:lang w:val="en-US"/>
              </w:rPr>
            </w:pPr>
            <w:r>
              <w:rPr>
                <w:rFonts w:ascii="Times New Roman" w:hAnsi="Times New Roman" w:cs="Times New Roman"/>
                <w:b/>
                <w:bCs/>
                <w:lang w:val="en-US"/>
              </w:rPr>
              <w:t>Dr.</w:t>
            </w:r>
            <w:r w:rsidRPr="00C47948">
              <w:rPr>
                <w:rFonts w:ascii="Times New Roman" w:hAnsi="Times New Roman" w:cs="Times New Roman"/>
                <w:b/>
                <w:bCs/>
                <w:lang w:val="en-US"/>
              </w:rPr>
              <w:t xml:space="preserve"> S.M. Ejaz Ahmad,</w:t>
            </w:r>
          </w:p>
          <w:p w14:paraId="0346BD13" w14:textId="77777777" w:rsidR="00D472D1" w:rsidRDefault="00D472D1" w:rsidP="00D472D1">
            <w:pPr>
              <w:pStyle w:val="ListParagraph"/>
              <w:ind w:left="0"/>
              <w:rPr>
                <w:rFonts w:ascii="Times New Roman" w:hAnsi="Times New Roman" w:cs="Times New Roman"/>
                <w:b/>
                <w:bCs/>
                <w:lang w:val="en-US"/>
              </w:rPr>
            </w:pPr>
            <w:r w:rsidRPr="00C47948">
              <w:rPr>
                <w:rFonts w:ascii="Times New Roman" w:hAnsi="Times New Roman" w:cs="Times New Roman"/>
                <w:b/>
                <w:bCs/>
                <w:lang w:val="en-US"/>
              </w:rPr>
              <w:t>Director, BOPT(ER)</w:t>
            </w:r>
          </w:p>
          <w:p w14:paraId="0C9147F1" w14:textId="77777777" w:rsidR="00D472D1" w:rsidRDefault="00D472D1" w:rsidP="00D472D1">
            <w:pPr>
              <w:pStyle w:val="ListParagraph"/>
              <w:ind w:left="0"/>
              <w:rPr>
                <w:rFonts w:ascii="Times New Roman" w:hAnsi="Times New Roman" w:cs="Times New Roman"/>
                <w:lang w:val="en-US"/>
              </w:rPr>
            </w:pPr>
          </w:p>
          <w:p w14:paraId="32A8C7EB" w14:textId="024486A4" w:rsidR="00D472D1" w:rsidRDefault="00D472D1" w:rsidP="00D472D1">
            <w:pPr>
              <w:pStyle w:val="ListParagraph"/>
              <w:ind w:left="0"/>
              <w:rPr>
                <w:rFonts w:ascii="Times New Roman" w:hAnsi="Times New Roman" w:cs="Times New Roman"/>
                <w:lang w:val="en-US"/>
              </w:rPr>
            </w:pPr>
            <w:r>
              <w:rPr>
                <w:rFonts w:ascii="Times New Roman" w:hAnsi="Times New Roman" w:cs="Times New Roman"/>
                <w:lang w:val="en-US"/>
              </w:rPr>
              <w:t>Date:</w:t>
            </w:r>
          </w:p>
        </w:tc>
        <w:tc>
          <w:tcPr>
            <w:tcW w:w="1134" w:type="dxa"/>
          </w:tcPr>
          <w:p w14:paraId="100A4BBB" w14:textId="77777777" w:rsidR="00D472D1" w:rsidRDefault="00D472D1" w:rsidP="00D472D1">
            <w:pPr>
              <w:pStyle w:val="ListParagraph"/>
              <w:ind w:left="0"/>
              <w:rPr>
                <w:rFonts w:ascii="Times New Roman" w:hAnsi="Times New Roman" w:cs="Times New Roman"/>
                <w:lang w:val="en-US"/>
              </w:rPr>
            </w:pPr>
          </w:p>
        </w:tc>
        <w:tc>
          <w:tcPr>
            <w:tcW w:w="3827" w:type="dxa"/>
          </w:tcPr>
          <w:p w14:paraId="340C3594" w14:textId="77777777" w:rsidR="00D472D1" w:rsidRDefault="00D472D1" w:rsidP="00D472D1">
            <w:pPr>
              <w:pStyle w:val="ListParagraph"/>
              <w:ind w:left="0"/>
              <w:rPr>
                <w:rFonts w:ascii="Times New Roman" w:hAnsi="Times New Roman" w:cs="Times New Roman"/>
                <w:lang w:val="en-US"/>
              </w:rPr>
            </w:pPr>
          </w:p>
          <w:p w14:paraId="1564B692" w14:textId="77777777" w:rsidR="00D472D1" w:rsidRDefault="00D472D1" w:rsidP="00D472D1">
            <w:pPr>
              <w:pStyle w:val="ListParagraph"/>
              <w:ind w:left="0"/>
              <w:rPr>
                <w:rFonts w:ascii="Times New Roman" w:hAnsi="Times New Roman" w:cs="Times New Roman"/>
                <w:lang w:val="en-US"/>
              </w:rPr>
            </w:pPr>
          </w:p>
          <w:p w14:paraId="09E27A93" w14:textId="77777777" w:rsidR="00D472D1" w:rsidRDefault="00D472D1" w:rsidP="00D472D1">
            <w:pPr>
              <w:pStyle w:val="ListParagraph"/>
              <w:ind w:left="0"/>
              <w:rPr>
                <w:rFonts w:ascii="Times New Roman" w:hAnsi="Times New Roman" w:cs="Times New Roman"/>
                <w:lang w:val="en-US"/>
              </w:rPr>
            </w:pPr>
          </w:p>
          <w:p w14:paraId="21F206C7" w14:textId="77777777" w:rsidR="00D472D1" w:rsidRDefault="00D472D1" w:rsidP="00D472D1">
            <w:pPr>
              <w:pStyle w:val="ListParagraph"/>
              <w:ind w:left="0"/>
              <w:rPr>
                <w:rFonts w:ascii="Times New Roman" w:hAnsi="Times New Roman" w:cs="Times New Roman"/>
                <w:lang w:val="en-US"/>
              </w:rPr>
            </w:pPr>
          </w:p>
          <w:p w14:paraId="1DFDC660" w14:textId="3F5955C9" w:rsidR="00D472D1" w:rsidRDefault="00D472D1" w:rsidP="00D472D1">
            <w:pPr>
              <w:pStyle w:val="ListParagraph"/>
              <w:ind w:left="0"/>
              <w:rPr>
                <w:rFonts w:ascii="Times New Roman" w:hAnsi="Times New Roman" w:cs="Times New Roman"/>
                <w:lang w:val="en-US"/>
              </w:rPr>
            </w:pPr>
            <w:r>
              <w:rPr>
                <w:rFonts w:ascii="Times New Roman" w:hAnsi="Times New Roman" w:cs="Times New Roman"/>
                <w:lang w:val="en-US"/>
              </w:rPr>
              <w:t>_______________________________</w:t>
            </w:r>
          </w:p>
          <w:p w14:paraId="65CBB6DF" w14:textId="77777777" w:rsidR="00D472D1" w:rsidRDefault="00D472D1" w:rsidP="00D472D1">
            <w:pPr>
              <w:pStyle w:val="ListParagraph"/>
              <w:ind w:left="0"/>
              <w:rPr>
                <w:rFonts w:ascii="Times New Roman" w:hAnsi="Times New Roman" w:cs="Times New Roman"/>
                <w:b/>
                <w:bCs/>
                <w:lang w:val="en-US"/>
              </w:rPr>
            </w:pPr>
            <w:r w:rsidRPr="00C47948">
              <w:rPr>
                <w:rFonts w:ascii="Times New Roman" w:hAnsi="Times New Roman" w:cs="Times New Roman"/>
                <w:b/>
                <w:bCs/>
                <w:lang w:val="en-US"/>
              </w:rPr>
              <w:t>Principal / Head of the Institution</w:t>
            </w:r>
          </w:p>
          <w:p w14:paraId="7A7A3C47" w14:textId="77777777" w:rsidR="00D472D1" w:rsidRDefault="00D472D1" w:rsidP="00D472D1">
            <w:pPr>
              <w:pStyle w:val="ListParagraph"/>
              <w:ind w:left="0"/>
              <w:rPr>
                <w:rFonts w:ascii="Times New Roman" w:hAnsi="Times New Roman" w:cs="Times New Roman"/>
                <w:b/>
                <w:bCs/>
                <w:lang w:val="en-US"/>
              </w:rPr>
            </w:pPr>
          </w:p>
          <w:p w14:paraId="74CF71FD" w14:textId="77777777" w:rsidR="00D472D1" w:rsidRDefault="00D472D1" w:rsidP="00D472D1">
            <w:pPr>
              <w:pStyle w:val="ListParagraph"/>
              <w:ind w:left="0"/>
              <w:rPr>
                <w:rFonts w:ascii="Times New Roman" w:hAnsi="Times New Roman" w:cs="Times New Roman"/>
                <w:lang w:val="en-US"/>
              </w:rPr>
            </w:pPr>
          </w:p>
          <w:p w14:paraId="7607F1BD" w14:textId="613CCE9E" w:rsidR="00D472D1" w:rsidRDefault="00D472D1" w:rsidP="00D472D1">
            <w:pPr>
              <w:pStyle w:val="ListParagraph"/>
              <w:ind w:left="0"/>
              <w:rPr>
                <w:rFonts w:ascii="Times New Roman" w:hAnsi="Times New Roman" w:cs="Times New Roman"/>
                <w:lang w:val="en-US"/>
              </w:rPr>
            </w:pPr>
            <w:r>
              <w:rPr>
                <w:rFonts w:ascii="Times New Roman" w:hAnsi="Times New Roman" w:cs="Times New Roman"/>
                <w:lang w:val="en-US"/>
              </w:rPr>
              <w:t>Date:</w:t>
            </w:r>
          </w:p>
        </w:tc>
      </w:tr>
    </w:tbl>
    <w:p w14:paraId="40FF7257" w14:textId="77777777" w:rsidR="00D472D1" w:rsidRDefault="00D472D1" w:rsidP="008278E1">
      <w:pPr>
        <w:pStyle w:val="ListParagraph"/>
        <w:ind w:left="540"/>
        <w:rPr>
          <w:rFonts w:ascii="Times New Roman" w:hAnsi="Times New Roman" w:cs="Times New Roman"/>
          <w:lang w:val="en-US"/>
        </w:rPr>
      </w:pPr>
    </w:p>
    <w:sectPr w:rsidR="00D472D1" w:rsidSect="0067480A">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6CDE"/>
    <w:multiLevelType w:val="hybridMultilevel"/>
    <w:tmpl w:val="7B9A44E6"/>
    <w:lvl w:ilvl="0" w:tplc="BEF428D8">
      <w:start w:val="1"/>
      <w:numFmt w:val="decimal"/>
      <w:lvlText w:val="%1."/>
      <w:lvlJc w:val="left"/>
      <w:pPr>
        <w:ind w:left="54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CB6B8F"/>
    <w:multiLevelType w:val="hybridMultilevel"/>
    <w:tmpl w:val="E89646F4"/>
    <w:lvl w:ilvl="0" w:tplc="BBD2D9CC">
      <w:start w:val="1"/>
      <w:numFmt w:val="lowerRoman"/>
      <w:lvlText w:val="%1)"/>
      <w:lvlJc w:val="left"/>
      <w:pPr>
        <w:ind w:left="117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15:restartNumberingAfterBreak="0">
    <w:nsid w:val="69860E69"/>
    <w:multiLevelType w:val="hybridMultilevel"/>
    <w:tmpl w:val="8C726D80"/>
    <w:lvl w:ilvl="0" w:tplc="2C1814C8">
      <w:start w:val="1"/>
      <w:numFmt w:val="lowerRoman"/>
      <w:lvlText w:val="%1)"/>
      <w:lvlJc w:val="left"/>
      <w:pPr>
        <w:ind w:left="126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49F44EE"/>
    <w:multiLevelType w:val="hybridMultilevel"/>
    <w:tmpl w:val="287459A0"/>
    <w:lvl w:ilvl="0" w:tplc="1E004338">
      <w:start w:val="5"/>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num w:numId="1" w16cid:durableId="432626406">
    <w:abstractNumId w:val="0"/>
  </w:num>
  <w:num w:numId="2" w16cid:durableId="1883054128">
    <w:abstractNumId w:val="2"/>
  </w:num>
  <w:num w:numId="3" w16cid:durableId="132406276">
    <w:abstractNumId w:val="1"/>
  </w:num>
  <w:num w:numId="4" w16cid:durableId="73374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F5"/>
    <w:rsid w:val="000024F5"/>
    <w:rsid w:val="00057BE6"/>
    <w:rsid w:val="00064339"/>
    <w:rsid w:val="000A72CE"/>
    <w:rsid w:val="000B015C"/>
    <w:rsid w:val="00125812"/>
    <w:rsid w:val="001329C9"/>
    <w:rsid w:val="001717D0"/>
    <w:rsid w:val="001925AB"/>
    <w:rsid w:val="002867EC"/>
    <w:rsid w:val="002D753B"/>
    <w:rsid w:val="002E73C3"/>
    <w:rsid w:val="003025CC"/>
    <w:rsid w:val="0031002D"/>
    <w:rsid w:val="00315F4D"/>
    <w:rsid w:val="003421A1"/>
    <w:rsid w:val="00346550"/>
    <w:rsid w:val="003655C2"/>
    <w:rsid w:val="0039602E"/>
    <w:rsid w:val="004E35D9"/>
    <w:rsid w:val="004F7517"/>
    <w:rsid w:val="00507398"/>
    <w:rsid w:val="005133F9"/>
    <w:rsid w:val="005406D1"/>
    <w:rsid w:val="00545C2B"/>
    <w:rsid w:val="00560A09"/>
    <w:rsid w:val="0057194F"/>
    <w:rsid w:val="00596D98"/>
    <w:rsid w:val="005A00C9"/>
    <w:rsid w:val="005B0723"/>
    <w:rsid w:val="005D204B"/>
    <w:rsid w:val="006045B8"/>
    <w:rsid w:val="00640839"/>
    <w:rsid w:val="006634DF"/>
    <w:rsid w:val="0067480A"/>
    <w:rsid w:val="006953B2"/>
    <w:rsid w:val="006D5FDC"/>
    <w:rsid w:val="007129E4"/>
    <w:rsid w:val="0071317F"/>
    <w:rsid w:val="007247ED"/>
    <w:rsid w:val="007678F5"/>
    <w:rsid w:val="00815944"/>
    <w:rsid w:val="0082379A"/>
    <w:rsid w:val="008278E1"/>
    <w:rsid w:val="0084535D"/>
    <w:rsid w:val="008633EA"/>
    <w:rsid w:val="008972A4"/>
    <w:rsid w:val="008A6657"/>
    <w:rsid w:val="008D1110"/>
    <w:rsid w:val="008E0EC3"/>
    <w:rsid w:val="00907E9A"/>
    <w:rsid w:val="009330C1"/>
    <w:rsid w:val="00964D17"/>
    <w:rsid w:val="009929AF"/>
    <w:rsid w:val="009E2AD5"/>
    <w:rsid w:val="009F2294"/>
    <w:rsid w:val="00A4110B"/>
    <w:rsid w:val="00A74375"/>
    <w:rsid w:val="00AC75F7"/>
    <w:rsid w:val="00AF3FCC"/>
    <w:rsid w:val="00B00CFC"/>
    <w:rsid w:val="00B4217C"/>
    <w:rsid w:val="00B829E8"/>
    <w:rsid w:val="00BC407C"/>
    <w:rsid w:val="00C04ABB"/>
    <w:rsid w:val="00C05488"/>
    <w:rsid w:val="00C47948"/>
    <w:rsid w:val="00C651F8"/>
    <w:rsid w:val="00C87996"/>
    <w:rsid w:val="00C919B4"/>
    <w:rsid w:val="00CA212A"/>
    <w:rsid w:val="00D007A3"/>
    <w:rsid w:val="00D31466"/>
    <w:rsid w:val="00D472D1"/>
    <w:rsid w:val="00D51C0A"/>
    <w:rsid w:val="00D7594A"/>
    <w:rsid w:val="00D93A08"/>
    <w:rsid w:val="00DB468C"/>
    <w:rsid w:val="00DD6F03"/>
    <w:rsid w:val="00E02103"/>
    <w:rsid w:val="00E36E89"/>
    <w:rsid w:val="00E45540"/>
    <w:rsid w:val="00E7512F"/>
    <w:rsid w:val="00EB517C"/>
    <w:rsid w:val="00F4791D"/>
    <w:rsid w:val="00F76659"/>
    <w:rsid w:val="00FB360E"/>
    <w:rsid w:val="00FC735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250B"/>
  <w15:chartTrackingRefBased/>
  <w15:docId w15:val="{D5FC6783-3CAF-4F69-A0C1-DD124D16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4F5"/>
    <w:rPr>
      <w:rFonts w:eastAsiaTheme="majorEastAsia" w:cstheme="majorBidi"/>
      <w:color w:val="272727" w:themeColor="text1" w:themeTint="D8"/>
    </w:rPr>
  </w:style>
  <w:style w:type="paragraph" w:styleId="Title">
    <w:name w:val="Title"/>
    <w:basedOn w:val="Normal"/>
    <w:next w:val="Normal"/>
    <w:link w:val="TitleChar"/>
    <w:uiPriority w:val="10"/>
    <w:qFormat/>
    <w:rsid w:val="00002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4F5"/>
    <w:pPr>
      <w:spacing w:before="160"/>
      <w:jc w:val="center"/>
    </w:pPr>
    <w:rPr>
      <w:i/>
      <w:iCs/>
      <w:color w:val="404040" w:themeColor="text1" w:themeTint="BF"/>
    </w:rPr>
  </w:style>
  <w:style w:type="character" w:customStyle="1" w:styleId="QuoteChar">
    <w:name w:val="Quote Char"/>
    <w:basedOn w:val="DefaultParagraphFont"/>
    <w:link w:val="Quote"/>
    <w:uiPriority w:val="29"/>
    <w:rsid w:val="000024F5"/>
    <w:rPr>
      <w:i/>
      <w:iCs/>
      <w:color w:val="404040" w:themeColor="text1" w:themeTint="BF"/>
    </w:rPr>
  </w:style>
  <w:style w:type="paragraph" w:styleId="ListParagraph">
    <w:name w:val="List Paragraph"/>
    <w:basedOn w:val="Normal"/>
    <w:uiPriority w:val="34"/>
    <w:qFormat/>
    <w:rsid w:val="000024F5"/>
    <w:pPr>
      <w:ind w:left="720"/>
      <w:contextualSpacing/>
    </w:pPr>
  </w:style>
  <w:style w:type="character" w:styleId="IntenseEmphasis">
    <w:name w:val="Intense Emphasis"/>
    <w:basedOn w:val="DefaultParagraphFont"/>
    <w:uiPriority w:val="21"/>
    <w:qFormat/>
    <w:rsid w:val="000024F5"/>
    <w:rPr>
      <w:i/>
      <w:iCs/>
      <w:color w:val="0F4761" w:themeColor="accent1" w:themeShade="BF"/>
    </w:rPr>
  </w:style>
  <w:style w:type="paragraph" w:styleId="IntenseQuote">
    <w:name w:val="Intense Quote"/>
    <w:basedOn w:val="Normal"/>
    <w:next w:val="Normal"/>
    <w:link w:val="IntenseQuoteChar"/>
    <w:uiPriority w:val="30"/>
    <w:qFormat/>
    <w:rsid w:val="00002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4F5"/>
    <w:rPr>
      <w:i/>
      <w:iCs/>
      <w:color w:val="0F4761" w:themeColor="accent1" w:themeShade="BF"/>
    </w:rPr>
  </w:style>
  <w:style w:type="character" w:styleId="IntenseReference">
    <w:name w:val="Intense Reference"/>
    <w:basedOn w:val="DefaultParagraphFont"/>
    <w:uiPriority w:val="32"/>
    <w:qFormat/>
    <w:rsid w:val="000024F5"/>
    <w:rPr>
      <w:b/>
      <w:bCs/>
      <w:smallCaps/>
      <w:color w:val="0F4761" w:themeColor="accent1" w:themeShade="BF"/>
      <w:spacing w:val="5"/>
    </w:rPr>
  </w:style>
  <w:style w:type="character" w:styleId="Hyperlink">
    <w:name w:val="Hyperlink"/>
    <w:basedOn w:val="DefaultParagraphFont"/>
    <w:uiPriority w:val="99"/>
    <w:unhideWhenUsed/>
    <w:rsid w:val="006D5FDC"/>
    <w:rPr>
      <w:color w:val="467886" w:themeColor="hyperlink"/>
      <w:u w:val="single"/>
    </w:rPr>
  </w:style>
  <w:style w:type="character" w:styleId="UnresolvedMention">
    <w:name w:val="Unresolved Mention"/>
    <w:basedOn w:val="DefaultParagraphFont"/>
    <w:uiPriority w:val="99"/>
    <w:semiHidden/>
    <w:unhideWhenUsed/>
    <w:rsid w:val="006D5FDC"/>
    <w:rPr>
      <w:color w:val="605E5C"/>
      <w:shd w:val="clear" w:color="auto" w:fill="E1DFDD"/>
    </w:rPr>
  </w:style>
  <w:style w:type="paragraph" w:styleId="NoSpacing">
    <w:name w:val="No Spacing"/>
    <w:link w:val="NoSpacingChar"/>
    <w:uiPriority w:val="1"/>
    <w:qFormat/>
    <w:rsid w:val="0067480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7480A"/>
    <w:rPr>
      <w:rFonts w:eastAsiaTheme="minorEastAsia"/>
      <w:kern w:val="0"/>
      <w:lang w:val="en-US"/>
      <w14:ligatures w14:val="none"/>
    </w:rPr>
  </w:style>
  <w:style w:type="table" w:styleId="TableGrid">
    <w:name w:val="Table Grid"/>
    <w:basedOn w:val="TableNormal"/>
    <w:uiPriority w:val="39"/>
    <w:rsid w:val="0067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ts.education.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1B86-BCF6-4D22-8C96-A6162CD4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MISHRA</dc:creator>
  <cp:keywords/>
  <dc:description/>
  <cp:lastModifiedBy>Ashim Ghosh</cp:lastModifiedBy>
  <cp:revision>31</cp:revision>
  <cp:lastPrinted>2024-10-17T11:12:00Z</cp:lastPrinted>
  <dcterms:created xsi:type="dcterms:W3CDTF">2024-10-16T12:24:00Z</dcterms:created>
  <dcterms:modified xsi:type="dcterms:W3CDTF">2024-10-17T11:21:00Z</dcterms:modified>
</cp:coreProperties>
</file>